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sphere-thaumaturge</w:t>
      </w:r>
    </w:p>
    <w:bookmarkStart w:id="67" w:name="sphère-du-thaumaturge"/>
    <w:p>
      <w:pPr>
        <w:pStyle w:val="Titre1"/>
      </w:pPr>
      <w:r>
        <w:t xml:space="preserve">Sphère du Thaumaturge</w:t>
      </w:r>
    </w:p>
    <w:bookmarkStart w:id="20" w:name="altération-de-la-taille-dun-objet"/>
    <w:p>
      <w:pPr>
        <w:pStyle w:val="Titre2"/>
      </w:pPr>
      <w:r>
        <w:t xml:space="preserve">Altération de la Taille d’un</w:t>
      </w:r>
      <w:r>
        <w:t xml:space="preserve"> </w:t>
      </w:r>
      <w:r>
        <w:t xml:space="preserve">Objet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altérer la taille d’un objet, soit en le rapetissant à</w:t>
      </w:r>
      <w:r>
        <w:t xml:space="preserve"> </w:t>
      </w:r>
      <w:r>
        <w:t xml:space="preserve">1/4 de sa taille, soit en l’agrandissant quatre fois. Si l’objet est</w:t>
      </w:r>
      <w:r>
        <w:t xml:space="preserve"> </w:t>
      </w:r>
      <w:r>
        <w:t xml:space="preserve">porté par une créature autre que le jeteur, elle peut faire un JR pour</w:t>
      </w:r>
      <w:r>
        <w:t xml:space="preserve"> </w:t>
      </w:r>
      <w:r>
        <w:t xml:space="preserve">empêcher le sort de fonctionner. Les objets non portés n’ont pas de JR,</w:t>
      </w:r>
      <w:r>
        <w:t xml:space="preserve"> </w:t>
      </w:r>
      <w:r>
        <w:t xml:space="preserve">sauf si la description de l’objet le mentionne.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002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02"/>
        </w:numPr>
        <w:pStyle w:val="Compact"/>
      </w:pPr>
      <w:r>
        <w:t xml:space="preserve">Augmenter la durée (1 heure/rang)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120)</w:t>
      </w:r>
    </w:p>
    <w:bookmarkEnd w:id="20"/>
    <w:bookmarkStart w:id="21" w:name="analyse"/>
    <w:p>
      <w:pPr>
        <w:pStyle w:val="Titre2"/>
      </w:pPr>
      <w:r>
        <w:t xml:space="preserve">Analyse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identifier les fonctions et la composition d’un objet</w:t>
      </w:r>
      <w:r>
        <w:t xml:space="preserve"> </w:t>
      </w:r>
      <w:r>
        <w:t xml:space="preserve">ou d’une substance. Le sort, dans sa version de base, ne révèle aucun</w:t>
      </w:r>
      <w:r>
        <w:t xml:space="preserve"> </w:t>
      </w:r>
      <w:r>
        <w:t xml:space="preserve">pouvoir magique de l’objet.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Identifier l’origine (en termes de temps et d’endroit) : +3 PP</w:t>
      </w:r>
    </w:p>
    <w:p>
      <w:pPr>
        <w:numPr>
          <w:ilvl w:val="0"/>
          <w:numId w:val="1004"/>
        </w:numPr>
        <w:pStyle w:val="Compact"/>
      </w:pPr>
      <w:r>
        <w:t xml:space="preserve">Identifier la fabrication (comment l’objet a été fabriqué ou la</w:t>
      </w:r>
      <w:r>
        <w:t xml:space="preserve"> </w:t>
      </w:r>
      <w:r>
        <w:t xml:space="preserve">substance élaborée) : +3 PP</w:t>
      </w:r>
    </w:p>
    <w:p>
      <w:pPr>
        <w:numPr>
          <w:ilvl w:val="0"/>
          <w:numId w:val="1004"/>
        </w:numPr>
        <w:pStyle w:val="Compact"/>
      </w:pPr>
      <w:r>
        <w:t xml:space="preserve">Identifier les sorts (produits par l’objet) : +4 PP</w:t>
      </w:r>
    </w:p>
    <w:p>
      <w:pPr>
        <w:numPr>
          <w:ilvl w:val="0"/>
          <w:numId w:val="1004"/>
        </w:numPr>
        <w:pStyle w:val="Compact"/>
      </w:pPr>
      <w:r>
        <w:t xml:space="preserve">Identifier les pouvoirs (détails complets, incluant les</w:t>
      </w:r>
      <w:r>
        <w:t xml:space="preserve"> </w:t>
      </w:r>
      <w:r>
        <w:t xml:space="preserve">Améliorations et les malédictions) : +6 PP</w:t>
      </w:r>
    </w:p>
    <w:p>
      <w:pPr>
        <w:numPr>
          <w:ilvl w:val="0"/>
          <w:numId w:val="1004"/>
        </w:numPr>
        <w:pStyle w:val="Compact"/>
      </w:pPr>
      <w:r>
        <w:t xml:space="preserve">Augmenter la portée (3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Thaumaturge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College of Magics, HARP Codex (id 123)</w:t>
      </w:r>
    </w:p>
    <w:bookmarkEnd w:id="21"/>
    <w:bookmarkStart w:id="22" w:name="anti-corrosion"/>
    <w:p>
      <w:pPr>
        <w:pStyle w:val="Titre2"/>
      </w:pPr>
      <w:r>
        <w:t xml:space="preserve">Anti-Corrosion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semaine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 sur un objet de cuivre ou de bronze (de 10 kg ou</w:t>
      </w:r>
      <w:r>
        <w:t xml:space="preserve"> </w:t>
      </w:r>
      <w:r>
        <w:t xml:space="preserve">moins), ce sort prévient toute forme de corrosion ou de rouille pour la</w:t>
      </w:r>
      <w:r>
        <w:t xml:space="preserve"> </w:t>
      </w:r>
      <w:r>
        <w:t xml:space="preserve">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masse (par tranche de 10 kg) : +4 PP</w:t>
      </w:r>
    </w:p>
    <w:p>
      <w:pPr>
        <w:numPr>
          <w:ilvl w:val="0"/>
          <w:numId w:val="1006"/>
        </w:numPr>
        <w:pStyle w:val="Compact"/>
      </w:pPr>
      <w:r>
        <w:t xml:space="preserve">Augmenter la durée (par tranche de 1 semaine) : +8 PP</w:t>
      </w:r>
    </w:p>
    <w:p>
      <w:pPr>
        <w:numPr>
          <w:ilvl w:val="0"/>
          <w:numId w:val="1006"/>
        </w:numPr>
        <w:pStyle w:val="Compact"/>
      </w:pPr>
      <w:r>
        <w:t xml:space="preserve">Protéger les autres métaux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Codex, HARPer’s Grimoire (id 125)</w:t>
      </w:r>
    </w:p>
    <w:bookmarkEnd w:id="22"/>
    <w:bookmarkStart w:id="23" w:name="armure-du-mage"/>
    <w:p>
      <w:pPr>
        <w:pStyle w:val="Titre2"/>
      </w:pPr>
      <w:r>
        <w:t xml:space="preserve">Armure du Mage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nimbé d’une lumière légère qui le protège comme une</w:t>
      </w:r>
      <w:r>
        <w:t xml:space="preserve"> </w:t>
      </w:r>
      <w:r>
        <w:t xml:space="preserve">armure de Cuir Souple (Type 3, +10 BD). Le jeteur n’est pas affecté par</w:t>
      </w:r>
      <w:r>
        <w:t xml:space="preserve"> </w:t>
      </w:r>
      <w:r>
        <w:t xml:space="preserve">les pénalités de manœuvre ou par les modificateurs d’incantation</w:t>
      </w:r>
      <w:r>
        <w:t xml:space="preserve"> </w:t>
      </w:r>
      <w:r>
        <w:t xml:space="preserve">associés avec le port d’une armure. La lumière émise est équivalente à</w:t>
      </w:r>
      <w:r>
        <w:t xml:space="preserve"> </w:t>
      </w:r>
      <w:r>
        <w:t xml:space="preserve">celle d’une bougie (60 cm de rayon).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08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08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08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0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HARP Codex, HARP Core Book (id 129)</w:t>
      </w:r>
    </w:p>
    <w:bookmarkEnd w:id="23"/>
    <w:bookmarkStart w:id="24" w:name="batterie"/>
    <w:p>
      <w:pPr>
        <w:pStyle w:val="Titre2"/>
      </w:pPr>
      <w:r>
        <w:t xml:space="preserve">Batterie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24 heures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enchanter temporairement un objet afin qu’il puisse</w:t>
      </w:r>
      <w:r>
        <w:t xml:space="preserve"> </w:t>
      </w:r>
      <w:r>
        <w:t xml:space="preserve">être utilisé pour stocker des Points de Pouvoir pendant la durée du</w:t>
      </w:r>
      <w:r>
        <w:t xml:space="preserve"> </w:t>
      </w:r>
      <w:r>
        <w:t xml:space="preserve">sort. Tant que le sort dure, le jeteur, et lui seul, peut ajouter ou</w:t>
      </w:r>
      <w:r>
        <w:t xml:space="preserve"> </w:t>
      </w:r>
      <w:r>
        <w:t xml:space="preserve">utiliser des PP de l’objet. Toute autre personne peut ajouter ou retirer</w:t>
      </w:r>
      <w:r>
        <w:t xml:space="preserve"> </w:t>
      </w:r>
      <w:r>
        <w:t xml:space="preserve">des PP en réussissant une manœuvre Difficile d’Accord (ou de Projection</w:t>
      </w:r>
      <w:r>
        <w:t xml:space="preserve"> </w:t>
      </w:r>
      <w:r>
        <w:t xml:space="preserve">de Pouvoir si on utilise CoM). Ces manœuvres sont modifiées de -1 pour</w:t>
      </w:r>
      <w:r>
        <w:t xml:space="preserve"> </w:t>
      </w:r>
      <w:r>
        <w:t xml:space="preserve">chaque PP transféré. La Batterie peut contenir 10 PP au maximum. Le</w:t>
      </w:r>
      <w:r>
        <w:t xml:space="preserve"> </w:t>
      </w:r>
      <w:r>
        <w:t xml:space="preserve">jeteur doit toucher la Batterie pour s’en servir.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durée (par jour) : +6 PP</w:t>
      </w:r>
    </w:p>
    <w:p>
      <w:pPr>
        <w:numPr>
          <w:ilvl w:val="0"/>
          <w:numId w:val="1010"/>
        </w:numPr>
        <w:pStyle w:val="Compact"/>
      </w:pPr>
      <w:r>
        <w:t xml:space="preserve">Augmenter la capacité de stockage de la Batterie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151)</w:t>
      </w:r>
    </w:p>
    <w:bookmarkEnd w:id="24"/>
    <w:bookmarkStart w:id="25" w:name="bouclier-contre-les-sortilèges"/>
    <w:p>
      <w:pPr>
        <w:pStyle w:val="Titre2"/>
      </w:pPr>
      <w:r>
        <w:t xml:space="preserve">Bouclier contre les</w:t>
      </w:r>
      <w:r>
        <w:t xml:space="preserve"> </w:t>
      </w:r>
      <w:r>
        <w:t xml:space="preserve">Sortilèges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reçoit un bonus de +5 BD contre tous les sorts d’attaque</w:t>
      </w:r>
      <w:r>
        <w:t xml:space="preserve"> </w:t>
      </w:r>
      <w:r>
        <w:t xml:space="preserve">pendant 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le bonus (+10) : +4 PP</w:t>
      </w:r>
    </w:p>
    <w:p>
      <w:pPr>
        <w:numPr>
          <w:ilvl w:val="0"/>
          <w:numId w:val="1012"/>
        </w:numPr>
        <w:pStyle w:val="Compact"/>
      </w:pPr>
      <w:r>
        <w:t xml:space="preserve">Augmenter le bonus (+15) : +8 PP</w:t>
      </w:r>
    </w:p>
    <w:p>
      <w:pPr>
        <w:numPr>
          <w:ilvl w:val="0"/>
          <w:numId w:val="1012"/>
        </w:numPr>
        <w:pStyle w:val="Compact"/>
      </w:pPr>
      <w:r>
        <w:t xml:space="preserve">Augmenter le bonus (+20) : +12 PP</w:t>
      </w:r>
    </w:p>
    <w:p>
      <w:pPr>
        <w:numPr>
          <w:ilvl w:val="0"/>
          <w:numId w:val="1012"/>
        </w:numPr>
        <w:pStyle w:val="Compact"/>
      </w:pPr>
      <w:r>
        <w:t xml:space="preserve">Augmenter le bonus (+25) : +16 PP</w:t>
      </w:r>
    </w:p>
    <w:p>
      <w:pPr>
        <w:numPr>
          <w:ilvl w:val="0"/>
          <w:numId w:val="101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1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154)</w:t>
      </w:r>
    </w:p>
    <w:bookmarkEnd w:id="25"/>
    <w:bookmarkStart w:id="26" w:name="bracelets-de-force"/>
    <w:p>
      <w:pPr>
        <w:pStyle w:val="Titre2"/>
      </w:pPr>
      <w:r>
        <w:t xml:space="preserve">Bracelets de Force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a les bras entourés de plusieurs bandes translucides</w:t>
      </w:r>
      <w:r>
        <w:t xml:space="preserve"> </w:t>
      </w:r>
      <w:r>
        <w:t xml:space="preserve">d’énergie de 10 cm de long, qui l’empêchent de bouger ou de faire aucune</w:t>
      </w:r>
      <w:r>
        <w:t xml:space="preserve"> </w:t>
      </w:r>
      <w:r>
        <w:t xml:space="preserve">action physique s’il rate son JR. Les bracelets ne font pas de</w:t>
      </w:r>
      <w:r>
        <w:t xml:space="preserve"> </w:t>
      </w:r>
      <w:r>
        <w:t xml:space="preserve">dommages.</w:t>
      </w:r>
    </w:p>
    <w:p>
      <w:pPr>
        <w:pStyle w:val="Corpsdetexte"/>
      </w:pPr>
      <w:r>
        <w:t xml:space="preserve">Le round après l’incantation, la cible peut tenter de se libérer des</w:t>
      </w:r>
      <w:r>
        <w:t xml:space="preserve"> </w:t>
      </w:r>
      <w:r>
        <w:t xml:space="preserve">bracelets en réussissant un Jet de « Contorsion » Difficile (–20) ou une</w:t>
      </w:r>
      <w:r>
        <w:t xml:space="preserve"> </w:t>
      </w:r>
      <w:r>
        <w:t xml:space="preserve">manœuvre de Force Très Difficile (–40).</w:t>
      </w:r>
    </w:p>
    <w:p>
      <w:pPr>
        <w:pStyle w:val="Corpsdetexte"/>
      </w:pPr>
      <w:r>
        <w:rPr>
          <w:bCs/>
          <w:b/>
        </w:rPr>
        <w:t xml:space="preserve">Augmenter la Difficulté</w:t>
      </w:r>
      <w:r>
        <w:t xml:space="preserve"> </w:t>
      </w:r>
      <w:r>
        <w:t xml:space="preserve">: Rend les bracelets plus</w:t>
      </w:r>
      <w:r>
        <w:t xml:space="preserve"> </w:t>
      </w:r>
      <w:r>
        <w:t xml:space="preserve">difficiles à retirer.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4"/>
        </w:numPr>
        <w:pStyle w:val="Compact"/>
      </w:pPr>
      <w:r>
        <w:t xml:space="preserve">Augmenter la Difficulté (par incrément de Difficulté)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Codex, HARPer’s Grimoire (id 157)</w:t>
      </w:r>
    </w:p>
    <w:bookmarkEnd w:id="26"/>
    <w:bookmarkStart w:id="27" w:name="bâton-de-mage"/>
    <w:p>
      <w:pPr>
        <w:pStyle w:val="Titre2"/>
      </w:pPr>
      <w:r>
        <w:t xml:space="preserve">Bâton de Mage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13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doit se procurer les matériaux nécessaires et fabriquer un</w:t>
      </w:r>
      <w:r>
        <w:t xml:space="preserve"> </w:t>
      </w:r>
      <w:r>
        <w:t xml:space="preserve">bâton de bois ou de métal par lui-même. La longueur du bâton ne doit pas</w:t>
      </w:r>
      <w:r>
        <w:t xml:space="preserve"> </w:t>
      </w:r>
      <w:r>
        <w:t xml:space="preserve">dépasser la taille du jeteur. Le jeteur peut alors enchanter le bâton</w:t>
      </w:r>
      <w:r>
        <w:t xml:space="preserve"> </w:t>
      </w:r>
      <w:r>
        <w:t xml:space="preserve">avec de l’énergie arcanique, créant un Bâton de Mage. Cet objet est</w:t>
      </w:r>
      <w:r>
        <w:t xml:space="preserve"> </w:t>
      </w:r>
      <w:r>
        <w:t xml:space="preserve">accordé au jeteur et ne peut être utilisé que par lui.</w:t>
      </w:r>
    </w:p>
    <w:p>
      <w:pPr>
        <w:pStyle w:val="Corpsdetexte"/>
      </w:pPr>
      <w:r>
        <w:t xml:space="preserve">Quand ce sort est incanté, le bâton devient soit un Additionneur de</w:t>
      </w:r>
      <w:r>
        <w:t xml:space="preserve"> </w:t>
      </w:r>
      <w:r>
        <w:t xml:space="preserve">Points de Pouvoir +1 ou un Additionneur de Sort +1. Le sort peut être</w:t>
      </w:r>
      <w:r>
        <w:t xml:space="preserve"> </w:t>
      </w:r>
      <w:r>
        <w:t xml:space="preserve">incanté à nouveau sur le bâton, pas plus d’une fois par jour, pour</w:t>
      </w:r>
      <w:r>
        <w:t xml:space="preserve"> </w:t>
      </w:r>
      <w:r>
        <w:t xml:space="preserve">augmenter l’efficacité du bâton. Chaque Amélioration doit être incantée</w:t>
      </w:r>
      <w:r>
        <w:t xml:space="preserve"> </w:t>
      </w:r>
      <w:r>
        <w:t xml:space="preserve">séparément.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Additionneur Double</w:t>
      </w:r>
      <w:r>
        <w:t xml:space="preserve"> </w:t>
      </w:r>
      <w:r>
        <w:t xml:space="preserve">: Permet au Bâton de Mage d’agir</w:t>
      </w:r>
      <w:r>
        <w:t xml:space="preserve"> </w:t>
      </w:r>
      <w:r>
        <w:t xml:space="preserve">à la fois comme un Additionneur de Points de Pouvoir et un Additionneur</w:t>
      </w:r>
      <w:r>
        <w:t xml:space="preserve"> </w:t>
      </w:r>
      <w:r>
        <w:t xml:space="preserve">de Sort. Cette Amélioration ne peut être utilisée que lors de la</w:t>
      </w:r>
      <w:r>
        <w:t xml:space="preserve"> </w:t>
      </w:r>
      <w:r>
        <w:t xml:space="preserve">première incantation.</w:t>
      </w:r>
    </w:p>
    <w:p>
      <w:pPr>
        <w:pStyle w:val="Corpsdetexte"/>
      </w:pPr>
      <w:r>
        <w:rPr>
          <w:bCs/>
          <w:b/>
        </w:rPr>
        <w:t xml:space="preserve">Forme Alternative</w:t>
      </w:r>
      <w:r>
        <w:t xml:space="preserve"> </w:t>
      </w:r>
      <w:r>
        <w:t xml:space="preserve">: Le Bâton de Mage n’a pas besoin</w:t>
      </w:r>
      <w:r>
        <w:t xml:space="preserve"> </w:t>
      </w:r>
      <w:r>
        <w:t xml:space="preserve">d’avoir la forme d’un bâton. Il peut prendre la forme d’une arme,</w:t>
      </w:r>
      <w:r>
        <w:t xml:space="preserve"> </w:t>
      </w:r>
      <w:r>
        <w:t xml:space="preserve">d’habits, d’un bijou, voire d’une armure.</w:t>
      </w:r>
    </w:p>
    <w:p>
      <w:pPr>
        <w:pStyle w:val="Corpsdetexte"/>
      </w:pPr>
      <w:r>
        <w:rPr>
          <w:bCs/>
          <w:b/>
        </w:rPr>
        <w:t xml:space="preserve">Non-Lié</w:t>
      </w:r>
      <w:r>
        <w:t xml:space="preserve"> </w:t>
      </w:r>
      <w:r>
        <w:t xml:space="preserve">: Permet au Bâton de Mage d’être utilisé par</w:t>
      </w:r>
      <w:r>
        <w:t xml:space="preserve"> </w:t>
      </w:r>
      <w:r>
        <w:t xml:space="preserve">quelqu’un d’autre que le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(+1 à +2) : +6 PP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(+2 à +3) : +12 PP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(+3 à +4) : +18 PP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(+4 à +5) : +24 PP</w:t>
      </w:r>
    </w:p>
    <w:p>
      <w:pPr>
        <w:numPr>
          <w:ilvl w:val="0"/>
          <w:numId w:val="1016"/>
        </w:numPr>
        <w:pStyle w:val="Compact"/>
      </w:pPr>
      <w:r>
        <w:t xml:space="preserve">Additionneur de Sort (+1 à +2) : +6 PP</w:t>
      </w:r>
    </w:p>
    <w:p>
      <w:pPr>
        <w:numPr>
          <w:ilvl w:val="0"/>
          <w:numId w:val="1016"/>
        </w:numPr>
        <w:pStyle w:val="Compact"/>
      </w:pPr>
      <w:r>
        <w:t xml:space="preserve">Additionneur de Sort (+2 à +3) : +12 PP</w:t>
      </w:r>
    </w:p>
    <w:p>
      <w:pPr>
        <w:numPr>
          <w:ilvl w:val="0"/>
          <w:numId w:val="1016"/>
        </w:numPr>
        <w:pStyle w:val="Compact"/>
      </w:pPr>
      <w:r>
        <w:t xml:space="preserve">Additionneur de Sort (+3 à +4) : +18 PP</w:t>
      </w:r>
    </w:p>
    <w:p>
      <w:pPr>
        <w:numPr>
          <w:ilvl w:val="0"/>
          <w:numId w:val="1016"/>
        </w:numPr>
        <w:pStyle w:val="Compact"/>
      </w:pPr>
      <w:r>
        <w:t xml:space="preserve">Additionneur de Sort (+4 à +5) : +24 PP</w:t>
      </w:r>
    </w:p>
    <w:p>
      <w:pPr>
        <w:numPr>
          <w:ilvl w:val="0"/>
          <w:numId w:val="1016"/>
        </w:numPr>
        <w:pStyle w:val="Compact"/>
      </w:pPr>
      <w:r>
        <w:t xml:space="preserve">Additionneur Double : +6 PP</w:t>
      </w:r>
    </w:p>
    <w:p>
      <w:pPr>
        <w:numPr>
          <w:ilvl w:val="0"/>
          <w:numId w:val="1016"/>
        </w:numPr>
        <w:pStyle w:val="Compact"/>
      </w:pPr>
      <w:r>
        <w:t xml:space="preserve">Forme Alternative : +6 PP</w:t>
      </w:r>
    </w:p>
    <w:p>
      <w:pPr>
        <w:numPr>
          <w:ilvl w:val="0"/>
          <w:numId w:val="1016"/>
        </w:numPr>
        <w:pStyle w:val="Compact"/>
      </w:pPr>
      <w:r>
        <w:t xml:space="preserve">Non-Lié : +6 PP.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College of Magics, HARP Codex (id 150)</w:t>
      </w:r>
    </w:p>
    <w:bookmarkEnd w:id="27"/>
    <w:bookmarkStart w:id="28" w:name="conjuration-danimal"/>
    <w:p>
      <w:pPr>
        <w:pStyle w:val="Titre2"/>
      </w:pPr>
      <w:r>
        <w:t xml:space="preserve">Conjuration d’Animal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Par une suprême utilisation de son vouloir, le jeteur peut créer un</w:t>
      </w:r>
      <w:r>
        <w:t xml:space="preserve"> </w:t>
      </w:r>
      <w:r>
        <w:t xml:space="preserve">fac-simile d’un animal (non magique et de Petite taille) à partir de la</w:t>
      </w:r>
      <w:r>
        <w:t xml:space="preserve"> </w:t>
      </w:r>
      <w:r>
        <w:t xml:space="preserve">mana ambiante. L’animal apparait à n’importe quel point dans la portée.</w:t>
      </w:r>
      <w:r>
        <w:t xml:space="preserve"> </w:t>
      </w:r>
      <w:r>
        <w:t xml:space="preserve">Le jeteur ne peut conjurer que des animaux étudiés avec le sort « Etude</w:t>
      </w:r>
      <w:r>
        <w:t xml:space="preserve"> </w:t>
      </w:r>
      <w:r>
        <w:t xml:space="preserve">de cible ».</w:t>
      </w:r>
    </w:p>
    <w:p>
      <w:pPr>
        <w:pStyle w:val="Corpsdetexte"/>
      </w:pPr>
      <w:r>
        <w:t xml:space="preserve">L’animal conjuré aura les statistiques standard d’un individu</w:t>
      </w:r>
      <w:r>
        <w:t xml:space="preserve"> </w:t>
      </w:r>
      <w:r>
        <w:t xml:space="preserve">ordinaire de son espèce, mais son esprit est lié à celui du jeteur. En</w:t>
      </w:r>
      <w:r>
        <w:t xml:space="preserve"> </w:t>
      </w:r>
      <w:r>
        <w:t xml:space="preserve">se concentrant pendant un round, le jeteur peut diriger les actions de</w:t>
      </w:r>
      <w:r>
        <w:t xml:space="preserve"> </w:t>
      </w:r>
      <w:r>
        <w:t xml:space="preserve">l’animal conjuré.</w:t>
      </w:r>
    </w:p>
    <w:p>
      <w:pPr>
        <w:pStyle w:val="Corpsdetexte"/>
      </w:pPr>
      <w:r>
        <w:t xml:space="preserve">Si le jeteur cesse de se concentrer, la créature agira suivant les</w:t>
      </w:r>
      <w:r>
        <w:t xml:space="preserve"> </w:t>
      </w:r>
      <w:r>
        <w:t xml:space="preserve">derniers ordres donnés. La créature se dissipe et retourne à l’état de</w:t>
      </w:r>
      <w:r>
        <w:t xml:space="preserve"> </w:t>
      </w:r>
      <w:r>
        <w:t xml:space="preserve">mana à la fin du sort, ou si elle doit s’éloigner au-delà de la portée</w:t>
      </w:r>
      <w:r>
        <w:t xml:space="preserve"> </w:t>
      </w:r>
      <w:r>
        <w:t xml:space="preserve">du sort, ou si le sort est dispersé. Les Thaumaturges utilisent souvent</w:t>
      </w:r>
      <w:r>
        <w:t xml:space="preserve"> </w:t>
      </w:r>
      <w:r>
        <w:t xml:space="preserve">ce sort pour créer des montures éphémères ou des gardiens.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taille de l’animal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18"/>
        </w:numPr>
        <w:pStyle w:val="Compact"/>
      </w:pPr>
      <w:r>
        <w:t xml:space="preserve">Augmenter le nombre de cibles (par animal additionnel) : +4 PP</w:t>
      </w:r>
    </w:p>
    <w:p>
      <w:pPr>
        <w:numPr>
          <w:ilvl w:val="0"/>
          <w:numId w:val="101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18"/>
        </w:numPr>
        <w:pStyle w:val="Compact"/>
      </w:pPr>
      <w:r>
        <w:t xml:space="preserve">Augmenter la durée (1 heure/rang)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169)</w:t>
      </w:r>
    </w:p>
    <w:bookmarkEnd w:id="28"/>
    <w:bookmarkStart w:id="29" w:name="conjuration-dobjet"/>
    <w:p>
      <w:pPr>
        <w:pStyle w:val="Titre2"/>
      </w:pPr>
      <w:r>
        <w:t xml:space="preserve">Conjuration d’Objet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Par une suprême utilisation de son vouloir, le jeteur peut créer un</w:t>
      </w:r>
      <w:r>
        <w:t xml:space="preserve"> </w:t>
      </w:r>
      <w:r>
        <w:t xml:space="preserve">objet de moins d’un kilo à partir de la mana ambiante. Le jeteur ne peut</w:t>
      </w:r>
      <w:r>
        <w:t xml:space="preserve"> </w:t>
      </w:r>
      <w:r>
        <w:t xml:space="preserve">créer que des objets étudiés avec le sort « Etude de cible ». L’objet</w:t>
      </w:r>
      <w:r>
        <w:t xml:space="preserve"> </w:t>
      </w:r>
      <w:r>
        <w:t xml:space="preserve">doit être composé de matériaux inanimés, solides et non métalliques tels</w:t>
      </w:r>
      <w:r>
        <w:t xml:space="preserve"> </w:t>
      </w:r>
      <w:r>
        <w:t xml:space="preserve">que de la terre, de l’argile, de la glace, du tissu, du cuir, du bois,</w:t>
      </w:r>
      <w:r>
        <w:t xml:space="preserve"> </w:t>
      </w:r>
      <w:r>
        <w:t xml:space="preserve">etc. Dans sa forme de base, le sort ne peut pas créer d’objets composés</w:t>
      </w:r>
      <w:r>
        <w:t xml:space="preserve"> </w:t>
      </w:r>
      <w:r>
        <w:t xml:space="preserve">de pierre, de métal, de gemmes ou de matériaux magiques. Les objets</w:t>
      </w:r>
      <w:r>
        <w:t xml:space="preserve"> </w:t>
      </w:r>
      <w:r>
        <w:t xml:space="preserve">créés de cette manière ne possèdent aucun bonus de qualité et ils ne</w:t>
      </w:r>
      <w:r>
        <w:t xml:space="preserve"> </w:t>
      </w:r>
      <w:r>
        <w:t xml:space="preserve">peuvent être enchantés.</w:t>
      </w:r>
    </w:p>
    <w:p>
      <w:pPr>
        <w:pStyle w:val="Corpsdetexte"/>
      </w:pPr>
      <w:r>
        <w:t xml:space="preserve">L’objet se dissipe et retourne à l’état de mana ambiante à la fin du</w:t>
      </w:r>
      <w:r>
        <w:t xml:space="preserve"> </w:t>
      </w:r>
      <w:r>
        <w:t xml:space="preserve">sort, ou si le sort est dispersé.</w:t>
      </w:r>
    </w:p>
    <w:p>
      <w:pPr>
        <w:pStyle w:val="Corpsdetexte"/>
      </w:pPr>
      <w:r>
        <w:t xml:space="preserve">Les options de conjuration sont les suivantes :</w:t>
      </w:r>
    </w:p>
    <w:p>
      <w:pPr>
        <w:pStyle w:val="Corpsdetexte"/>
      </w:pPr>
      <w:r>
        <w:rPr>
          <w:bCs/>
          <w:b/>
        </w:rPr>
        <w:t xml:space="preserve">Conjurer de la Pierre</w:t>
      </w:r>
      <w:r>
        <w:t xml:space="preserve"> </w:t>
      </w:r>
      <w:r>
        <w:t xml:space="preserve">: L’objet peut être en pierre</w:t>
      </w:r>
      <w:r>
        <w:t xml:space="preserve"> </w:t>
      </w:r>
      <w:r>
        <w:t xml:space="preserve">non magique.</w:t>
      </w:r>
    </w:p>
    <w:p>
      <w:pPr>
        <w:pStyle w:val="Corpsdetexte"/>
      </w:pPr>
      <w:r>
        <w:rPr>
          <w:bCs/>
          <w:b/>
        </w:rPr>
        <w:t xml:space="preserve">Conjurer des Métaux de Base</w:t>
      </w:r>
      <w:r>
        <w:t xml:space="preserve"> </w:t>
      </w:r>
      <w:r>
        <w:t xml:space="preserve">: L’objet peut être fait</w:t>
      </w:r>
      <w:r>
        <w:t xml:space="preserve"> </w:t>
      </w:r>
      <w:r>
        <w:t xml:space="preserve">de métal non magique (cuivre, fer, plomb, bronze, acier, etc.)</w:t>
      </w:r>
    </w:p>
    <w:p>
      <w:pPr>
        <w:pStyle w:val="Corpsdetexte"/>
      </w:pPr>
      <w:r>
        <w:rPr>
          <w:bCs/>
          <w:b/>
        </w:rPr>
        <w:t xml:space="preserve">Conjurer des Métaux Précieux</w:t>
      </w:r>
      <w:r>
        <w:t xml:space="preserve"> </w:t>
      </w:r>
      <w:r>
        <w:t xml:space="preserve">: L’objet peut être</w:t>
      </w:r>
      <w:r>
        <w:t xml:space="preserve"> </w:t>
      </w:r>
      <w:r>
        <w:t xml:space="preserve">fait de métaux précieux et d’alliages non magiques (argent, or, platine,</w:t>
      </w:r>
      <w:r>
        <w:t xml:space="preserve"> </w:t>
      </w:r>
      <w:r>
        <w:t xml:space="preserve">etc.)</w:t>
      </w:r>
    </w:p>
    <w:p>
      <w:pPr>
        <w:pStyle w:val="Corpsdetexte"/>
      </w:pPr>
      <w:r>
        <w:rPr>
          <w:bCs/>
          <w:b/>
        </w:rPr>
        <w:t xml:space="preserve">Conjurer des Gemmes</w:t>
      </w:r>
      <w:r>
        <w:t xml:space="preserve"> </w:t>
      </w:r>
      <w:r>
        <w:t xml:space="preserve">: L’objet peut être fait de</w:t>
      </w:r>
      <w:r>
        <w:t xml:space="preserve"> </w:t>
      </w:r>
      <w:r>
        <w:t xml:space="preserve">gemmes et de pierres précieuses non magiques.</w:t>
      </w:r>
    </w:p>
    <w:p>
      <w:pPr>
        <w:pStyle w:val="Corpsdetexte"/>
      </w:pPr>
      <w:r>
        <w:rPr>
          <w:bCs/>
          <w:b/>
        </w:rPr>
        <w:t xml:space="preserve">Conjurer des Matériaux Magiques</w:t>
      </w:r>
      <w:r>
        <w:t xml:space="preserve"> </w:t>
      </w:r>
      <w:r>
        <w:t xml:space="preserve">: L’objet peut être</w:t>
      </w:r>
      <w:r>
        <w:t xml:space="preserve"> </w:t>
      </w:r>
      <w:r>
        <w:t xml:space="preserve">fait de matériaux magiques, gagnant les qualités intrinsèques des</w:t>
      </w:r>
      <w:r>
        <w:t xml:space="preserve"> </w:t>
      </w:r>
      <w:r>
        <w:t xml:space="preserve">matériaux. Inclut toutes les matériaux de bases des autres options de</w:t>
      </w:r>
      <w:r>
        <w:t xml:space="preserve"> </w:t>
      </w:r>
      <w:r>
        <w:t xml:space="preserve">conjuration.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masse (1 kg/rang) : +2 PP</w:t>
      </w:r>
    </w:p>
    <w:p>
      <w:pPr>
        <w:numPr>
          <w:ilvl w:val="0"/>
          <w:numId w:val="1020"/>
        </w:numPr>
        <w:pStyle w:val="Compact"/>
      </w:pPr>
      <w:r>
        <w:t xml:space="preserve">Augmenter la masse (10 kg/rang) : +4 PP</w:t>
      </w:r>
    </w:p>
    <w:p>
      <w:pPr>
        <w:numPr>
          <w:ilvl w:val="0"/>
          <w:numId w:val="1020"/>
        </w:numPr>
        <w:pStyle w:val="Compact"/>
      </w:pPr>
      <w:r>
        <w:t xml:space="preserve">Augmenter la masse (100 kg/rang) : +6 PP</w:t>
      </w:r>
    </w:p>
    <w:p>
      <w:pPr>
        <w:numPr>
          <w:ilvl w:val="0"/>
          <w:numId w:val="1020"/>
        </w:numPr>
        <w:pStyle w:val="Compact"/>
      </w:pPr>
      <w:r>
        <w:t xml:space="preserve">Conjurer de la Pierre : +4 PP</w:t>
      </w:r>
    </w:p>
    <w:p>
      <w:pPr>
        <w:numPr>
          <w:ilvl w:val="0"/>
          <w:numId w:val="1020"/>
        </w:numPr>
        <w:pStyle w:val="Compact"/>
      </w:pPr>
      <w:r>
        <w:t xml:space="preserve">Conjurer des Métaux de Base : +8 PP</w:t>
      </w:r>
    </w:p>
    <w:p>
      <w:pPr>
        <w:numPr>
          <w:ilvl w:val="0"/>
          <w:numId w:val="1020"/>
        </w:numPr>
        <w:pStyle w:val="Compact"/>
      </w:pPr>
      <w:r>
        <w:t xml:space="preserve">Conjurer des Métaux Précieux : +12 PP</w:t>
      </w:r>
    </w:p>
    <w:p>
      <w:pPr>
        <w:numPr>
          <w:ilvl w:val="0"/>
          <w:numId w:val="1020"/>
        </w:numPr>
        <w:pStyle w:val="Compact"/>
      </w:pPr>
      <w:r>
        <w:t xml:space="preserve">Conjurer des Gemmes : +16 PP</w:t>
      </w:r>
    </w:p>
    <w:p>
      <w:pPr>
        <w:numPr>
          <w:ilvl w:val="0"/>
          <w:numId w:val="1020"/>
        </w:numPr>
        <w:pStyle w:val="Compact"/>
      </w:pPr>
      <w:r>
        <w:t xml:space="preserve">Conjurer des Matériaux Magiques : +20 PP</w:t>
      </w:r>
    </w:p>
    <w:p>
      <w:pPr>
        <w:numPr>
          <w:ilvl w:val="0"/>
          <w:numId w:val="102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0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171)</w:t>
      </w:r>
    </w:p>
    <w:bookmarkEnd w:id="29"/>
    <w:bookmarkStart w:id="30" w:name="conjuration-de-créature"/>
    <w:p>
      <w:pPr>
        <w:pStyle w:val="Titre2"/>
      </w:pPr>
      <w:r>
        <w:t xml:space="preserve">Conjuration de Créature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Par une suprême utilisation de son vouloir, le jeteur peut créer un</w:t>
      </w:r>
      <w:r>
        <w:t xml:space="preserve"> </w:t>
      </w:r>
      <w:r>
        <w:t xml:space="preserve">fac-simile d’une créature de Petite taille à partir de la mana ambiante.</w:t>
      </w:r>
      <w:r>
        <w:t xml:space="preserve"> </w:t>
      </w:r>
      <w:r>
        <w:t xml:space="preserve">La créature apparait à n’importe quel point dans la portée. Le jeteur ne</w:t>
      </w:r>
      <w:r>
        <w:t xml:space="preserve"> </w:t>
      </w:r>
      <w:r>
        <w:t xml:space="preserve">peut conjurer que des créatures étudiées avec le sort « Etude de cible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La créature conjurée aura les statistiques standard d’un individu</w:t>
      </w:r>
      <w:r>
        <w:t xml:space="preserve"> </w:t>
      </w:r>
      <w:r>
        <w:t xml:space="preserve">ordinaire de son espèce, mais son esprit est lié à celui du jeteur. Elle</w:t>
      </w:r>
      <w:r>
        <w:t xml:space="preserve"> </w:t>
      </w:r>
      <w:r>
        <w:t xml:space="preserve">ne possède toutefois aucune capacité magique ou capacité raciale de</w:t>
      </w:r>
      <w:r>
        <w:t xml:space="preserve"> </w:t>
      </w:r>
      <w:r>
        <w:t xml:space="preserve">l’espèce. En se concentrant pendant un round, le jeteur peut diriger les</w:t>
      </w:r>
      <w:r>
        <w:t xml:space="preserve"> </w:t>
      </w:r>
      <w:r>
        <w:t xml:space="preserve">actions de la créature conjurée.</w:t>
      </w:r>
    </w:p>
    <w:p>
      <w:pPr>
        <w:pStyle w:val="Corpsdetexte"/>
      </w:pPr>
      <w:r>
        <w:t xml:space="preserve">Si le jeteur cesse de se concentrer, la créature agira suivant les</w:t>
      </w:r>
      <w:r>
        <w:t xml:space="preserve"> </w:t>
      </w:r>
      <w:r>
        <w:t xml:space="preserve">derniers ordres donnés. La créature se dissipe et retourne à l’état de</w:t>
      </w:r>
      <w:r>
        <w:t xml:space="preserve"> </w:t>
      </w:r>
      <w:r>
        <w:t xml:space="preserve">mana à la fin du sort, ou si elle doit s’éloigner au-delà de la portée</w:t>
      </w:r>
      <w:r>
        <w:t xml:space="preserve"> </w:t>
      </w:r>
      <w:r>
        <w:t xml:space="preserve">du sort, ou si le sort est dispersé. Les Thaumaturges utilisent souvent</w:t>
      </w:r>
      <w:r>
        <w:t xml:space="preserve"> </w:t>
      </w:r>
      <w:r>
        <w:t xml:space="preserve">ce sort pour créer des montures éphémères ou des gardiens.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taille de la créature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le nombre de cibles (par créature additionnelle) : +4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2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172)</w:t>
      </w:r>
    </w:p>
    <w:bookmarkEnd w:id="30"/>
    <w:bookmarkStart w:id="31" w:name="création-de-point-de-repère"/>
    <w:p>
      <w:pPr>
        <w:pStyle w:val="Titre2"/>
      </w:pPr>
      <w:r>
        <w:t xml:space="preserve">Création de Point de Repère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créer un Point de Repère géographique de</w:t>
      </w:r>
      <w:r>
        <w:t xml:space="preserve"> </w:t>
      </w:r>
      <w:r>
        <w:t xml:space="preserve">référence. Ce point peut être un bâtiment, un rocher, un arbre, etc.</w:t>
      </w:r>
      <w:r>
        <w:t xml:space="preserve"> </w:t>
      </w:r>
      <w:r>
        <w:t xml:space="preserve">qu’il pourra ensuite utiliser avec le sort « Localisation d’un Point de</w:t>
      </w:r>
      <w:r>
        <w:t xml:space="preserve"> </w:t>
      </w:r>
      <w:r>
        <w:t xml:space="preserve">Repère ». Le sort ne peut être jeté que sur une surface immobile. Si la</w:t>
      </w:r>
      <w:r>
        <w:t xml:space="preserve"> </w:t>
      </w:r>
      <w:r>
        <w:t xml:space="preserve">surface est détruite, comme par un tremblement de terre, le Point de</w:t>
      </w:r>
      <w:r>
        <w:t xml:space="preserve"> </w:t>
      </w:r>
      <w:r>
        <w:t xml:space="preserve">Repère est perdu. Quand le sort expire, le point de référence est</w:t>
      </w:r>
      <w:r>
        <w:t xml:space="preserve"> </w:t>
      </w:r>
      <w:r>
        <w:t xml:space="preserve">perdu.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la durée (par tranche de 1 semaine) : +8 PP</w:t>
      </w:r>
    </w:p>
    <w:p>
      <w:pPr>
        <w:numPr>
          <w:ilvl w:val="0"/>
          <w:numId w:val="1024"/>
        </w:numPr>
        <w:pStyle w:val="Compact"/>
      </w:pPr>
      <w:r>
        <w:t xml:space="preserve">Point de Repère Mobile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HARPer’s Grimoire (id 193)</w:t>
      </w:r>
    </w:p>
    <w:bookmarkEnd w:id="31"/>
    <w:bookmarkStart w:id="32" w:name="déclenchement-de-sorts"/>
    <w:p>
      <w:pPr>
        <w:pStyle w:val="Titre2"/>
      </w:pPr>
      <w:r>
        <w:t xml:space="preserve">Déclenchement de Sorts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16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ce sort, le jeteur peut imprégner temporairement un sort</w:t>
      </w:r>
      <w:r>
        <w:t xml:space="preserve"> </w:t>
      </w:r>
      <w:r>
        <w:t xml:space="preserve">dans un objet non-magique (mobile ou non) de taille inférieure à 15 cm</w:t>
      </w:r>
      <w:r>
        <w:t xml:space="preserve"> </w:t>
      </w:r>
      <w:r>
        <w:t xml:space="preserve">de rayon. Le sort se déclenchera lorsque la condition fixée par le</w:t>
      </w:r>
      <w:r>
        <w:t xml:space="preserve"> </w:t>
      </w:r>
      <w:r>
        <w:t xml:space="preserve">jeteur sera rencontrée. Le jeteur commence par jeter ce sort, puis il a</w:t>
      </w:r>
      <w:r>
        <w:t xml:space="preserve"> </w:t>
      </w:r>
      <w:r>
        <w:t xml:space="preserve">une minute pour jeter le sort à imprégner.</w:t>
      </w:r>
    </w:p>
    <w:p>
      <w:pPr>
        <w:pStyle w:val="Corpsdetexte"/>
      </w:pPr>
      <w:r>
        <w:t xml:space="preserve">Le jeteur doit donc spécifier à quelle condition le sort va être</w:t>
      </w:r>
      <w:r>
        <w:t xml:space="preserve"> </w:t>
      </w:r>
      <w:r>
        <w:t xml:space="preserve">activé, par défaut une durée comprise dans la durée d’une heure par</w:t>
      </w:r>
      <w:r>
        <w:t xml:space="preserve"> </w:t>
      </w:r>
      <w:r>
        <w:t xml:space="preserve">rang. Les sorts à aire d’effet seront centrés sur l’objet, les sorts</w:t>
      </w:r>
      <w:r>
        <w:t xml:space="preserve"> </w:t>
      </w:r>
      <w:r>
        <w:t xml:space="preserve">d’attaque type rayon ou qui affectent une cible seront ciblés sur celui</w:t>
      </w:r>
      <w:r>
        <w:t xml:space="preserve"> </w:t>
      </w:r>
      <w:r>
        <w:t xml:space="preserve">qui déclenche le sort. Un seul déclencheur peut être utilisé</w:t>
      </w:r>
      <w:r>
        <w:t xml:space="preserve"> </w:t>
      </w:r>
      <w:r>
        <w:t xml:space="preserve">simultanément tant que l’option « Déclencheurs Multiples » n’est pas</w:t>
      </w:r>
      <w:r>
        <w:t xml:space="preserve"> </w:t>
      </w:r>
      <w:r>
        <w:t xml:space="preserve">utilisée.</w:t>
      </w:r>
    </w:p>
    <w:p>
      <w:pPr>
        <w:pStyle w:val="Corpsdetexte"/>
      </w:pPr>
      <w:r>
        <w:t xml:space="preserve">Si le sort imprégné n’a pas été activé à la fin du sort de</w:t>
      </w:r>
      <w:r>
        <w:t xml:space="preserve"> </w:t>
      </w:r>
      <w:r>
        <w:t xml:space="preserve">Déclenchement, les deux sorts se dissipent sans aucun effet.</w:t>
      </w:r>
    </w:p>
    <w:p>
      <w:pPr>
        <w:pStyle w:val="Corpsdetexte"/>
      </w:pPr>
      <w:r>
        <w:rPr>
          <w:bCs/>
          <w:b/>
        </w:rPr>
        <w:t xml:space="preserve">Déclenchement par Mouvement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mouvement spécifique se produit (passer à côté, marcher,</w:t>
      </w:r>
      <w:r>
        <w:t xml:space="preserve"> </w:t>
      </w:r>
      <w:r>
        <w:t xml:space="preserve">etc.)</w:t>
      </w:r>
    </w:p>
    <w:p>
      <w:pPr>
        <w:pStyle w:val="Corpsdetexte"/>
      </w:pPr>
      <w:r>
        <w:rPr>
          <w:bCs/>
          <w:b/>
        </w:rPr>
        <w:t xml:space="preserve">Déclenchement par Son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son particulier ou une combinaison de sons se produit (toute</w:t>
      </w:r>
      <w:r>
        <w:t xml:space="preserve"> </w:t>
      </w:r>
      <w:r>
        <w:t xml:space="preserve">parole, mot de commande spécifique).</w:t>
      </w:r>
    </w:p>
    <w:p>
      <w:pPr>
        <w:pStyle w:val="Corpsdetexte"/>
      </w:pPr>
      <w:r>
        <w:rPr>
          <w:bCs/>
          <w:b/>
        </w:rPr>
        <w:t xml:space="preserve">Déclenchement par Cible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lorsqu’une cible spécifique (étudiée avec le sort « Etude de Cible ») se</w:t>
      </w:r>
      <w:r>
        <w:t xml:space="preserve"> </w:t>
      </w:r>
      <w:r>
        <w:t xml:space="preserve">trouve à moins de 1,50 m de l’objet.</w:t>
      </w:r>
    </w:p>
    <w:p>
      <w:pPr>
        <w:pStyle w:val="Corpsdetexte"/>
      </w:pPr>
      <w:r>
        <w:rPr>
          <w:bCs/>
          <w:b/>
        </w:rPr>
        <w:t xml:space="preserve">Déclenchement par Évènement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évènement spécifique se produit (ouverture de porte, objet</w:t>
      </w:r>
      <w:r>
        <w:t xml:space="preserve"> </w:t>
      </w:r>
      <w:r>
        <w:t xml:space="preserve">touché ou déplacé).</w:t>
      </w:r>
    </w:p>
    <w:p>
      <w:pPr>
        <w:pStyle w:val="Corpsdetexte"/>
      </w:pPr>
      <w:r>
        <w:rPr>
          <w:bCs/>
          <w:b/>
        </w:rPr>
        <w:t xml:space="preserve">Déclencheurs Multiples</w:t>
      </w:r>
      <w:r>
        <w:t xml:space="preserve"> </w:t>
      </w:r>
      <w:r>
        <w:t xml:space="preserve">: Le sort autorise plusieurs</w:t>
      </w:r>
      <w:r>
        <w:t xml:space="preserve"> </w:t>
      </w:r>
      <w:r>
        <w:t xml:space="preserve">déclencheurs. Si un des déclencheurs se produit, le sort est activé.</w:t>
      </w:r>
    </w:p>
    <w:p>
      <w:pPr>
        <w:pStyle w:val="Corpsdetexte"/>
      </w:pPr>
      <w:r>
        <w:rPr>
          <w:bCs/>
          <w:b/>
        </w:rPr>
        <w:t xml:space="preserve">Déclenchement Complexe</w:t>
      </w:r>
      <w:r>
        <w:t xml:space="preserve"> </w:t>
      </w:r>
      <w:r>
        <w:t xml:space="preserve">: Le déclencheur peut être</w:t>
      </w:r>
      <w:r>
        <w:t xml:space="preserve"> </w:t>
      </w:r>
      <w:r>
        <w:t xml:space="preserve">activé par des conditions complexes. Il est possible de combiner des</w:t>
      </w:r>
      <w:r>
        <w:t xml:space="preserve"> </w:t>
      </w:r>
      <w:r>
        <w:t xml:space="preserve">déclencheurs multiples si on en paie le coût auparavant.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Déclenchement par Mouvement : +2 PP</w:t>
      </w:r>
    </w:p>
    <w:p>
      <w:pPr>
        <w:numPr>
          <w:ilvl w:val="0"/>
          <w:numId w:val="1026"/>
        </w:numPr>
        <w:pStyle w:val="Compact"/>
      </w:pPr>
      <w:r>
        <w:t xml:space="preserve">Déclenchement par Son : +3 PP</w:t>
      </w:r>
    </w:p>
    <w:p>
      <w:pPr>
        <w:numPr>
          <w:ilvl w:val="0"/>
          <w:numId w:val="1026"/>
        </w:numPr>
        <w:pStyle w:val="Compact"/>
      </w:pPr>
      <w:r>
        <w:t xml:space="preserve">Déclenchement par Cible : +4 PP</w:t>
      </w:r>
    </w:p>
    <w:p>
      <w:pPr>
        <w:numPr>
          <w:ilvl w:val="0"/>
          <w:numId w:val="1026"/>
        </w:numPr>
        <w:pStyle w:val="Compact"/>
      </w:pPr>
      <w:r>
        <w:t xml:space="preserve">Déclenchement par Événement : +5 PP</w:t>
      </w:r>
    </w:p>
    <w:p>
      <w:pPr>
        <w:numPr>
          <w:ilvl w:val="0"/>
          <w:numId w:val="1026"/>
        </w:numPr>
        <w:pStyle w:val="Compact"/>
      </w:pPr>
      <w:r>
        <w:t xml:space="preserve">Déclencheurs Multiples (par déclencheur additionnel) : +1 PP</w:t>
      </w:r>
    </w:p>
    <w:p>
      <w:pPr>
        <w:numPr>
          <w:ilvl w:val="0"/>
          <w:numId w:val="1026"/>
        </w:numPr>
        <w:pStyle w:val="Compact"/>
      </w:pPr>
      <w:r>
        <w:t xml:space="preserve">Déclenchement Complexe (par condition spéciale) : +4 PP</w:t>
      </w:r>
    </w:p>
    <w:p>
      <w:pPr>
        <w:numPr>
          <w:ilvl w:val="0"/>
          <w:numId w:val="1026"/>
        </w:numPr>
        <w:pStyle w:val="Compact"/>
      </w:pPr>
      <w:r>
        <w:t xml:space="preserve">Augmenter la durée (1 jour/rang) : +12 PP</w:t>
      </w:r>
    </w:p>
    <w:p>
      <w:pPr>
        <w:numPr>
          <w:ilvl w:val="0"/>
          <w:numId w:val="1026"/>
        </w:numPr>
        <w:pStyle w:val="Compact"/>
      </w:pPr>
      <w:r>
        <w:t xml:space="preserve">Augmenter la durée (1 semaine/rang) : +15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Codex, HARPer’s Grimoire (id 199)</w:t>
      </w:r>
    </w:p>
    <w:bookmarkEnd w:id="32"/>
    <w:bookmarkStart w:id="33" w:name="déclenchement-denchantement"/>
    <w:p>
      <w:pPr>
        <w:pStyle w:val="Titre2"/>
      </w:pPr>
      <w:r>
        <w:t xml:space="preserve">Déclenchement d’Enchantement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minutes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créer temporairement un objet magique,</w:t>
      </w:r>
      <w:r>
        <w:t xml:space="preserve"> </w:t>
      </w:r>
      <w:r>
        <w:t xml:space="preserve">qu’il a fabriqué lui-même, qui immunise le jeteur aux effets d’un Objet</w:t>
      </w:r>
      <w:r>
        <w:t xml:space="preserve"> </w:t>
      </w:r>
      <w:r>
        <w:t xml:space="preserve">Clé lui aussi enchanté par le jeteur. Cet objet est lié au jeteur qui</w:t>
      </w:r>
      <w:r>
        <w:t xml:space="preserve"> </w:t>
      </w:r>
      <w:r>
        <w:t xml:space="preserve">doit être présent au moment de l’incantation et il ne peut être utilisé</w:t>
      </w:r>
      <w:r>
        <w:t xml:space="preserve"> </w:t>
      </w:r>
      <w:r>
        <w:t xml:space="preserve">que par le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Elimine le besoin de créer un second objet : +5 PP</w:t>
      </w:r>
    </w:p>
    <w:p>
      <w:pPr>
        <w:numPr>
          <w:ilvl w:val="0"/>
          <w:numId w:val="1028"/>
        </w:numPr>
        <w:pStyle w:val="Compact"/>
      </w:pPr>
      <w:r>
        <w:t xml:space="preserve">Augmenter la durée (1 heure) : +5 PP</w:t>
      </w:r>
    </w:p>
    <w:p>
      <w:pPr>
        <w:numPr>
          <w:ilvl w:val="0"/>
          <w:numId w:val="1028"/>
        </w:numPr>
        <w:pStyle w:val="Compact"/>
      </w:pPr>
      <w:r>
        <w:t xml:space="preserve">Augmenter la durée (1 jour) : +6 PP</w:t>
      </w:r>
    </w:p>
    <w:p>
      <w:pPr>
        <w:numPr>
          <w:ilvl w:val="0"/>
          <w:numId w:val="1028"/>
        </w:numPr>
        <w:pStyle w:val="Compact"/>
      </w:pPr>
      <w:r>
        <w:t xml:space="preserve">Permanent : +10 PP</w:t>
      </w:r>
    </w:p>
    <w:p>
      <w:pPr>
        <w:numPr>
          <w:ilvl w:val="0"/>
          <w:numId w:val="1028"/>
        </w:numPr>
        <w:pStyle w:val="Compact"/>
      </w:pPr>
      <w:r>
        <w:t xml:space="preserve">Non lié (peut être utilisé par tous) : +6 PP</w:t>
      </w:r>
    </w:p>
    <w:p>
      <w:pPr>
        <w:numPr>
          <w:ilvl w:val="0"/>
          <w:numId w:val="1028"/>
        </w:numPr>
        <w:pStyle w:val="Compact"/>
      </w:pPr>
      <w:r>
        <w:t xml:space="preserve">Enchantement d’un objet existant non magique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198)</w:t>
      </w:r>
    </w:p>
    <w:bookmarkEnd w:id="33"/>
    <w:bookmarkStart w:id="34" w:name="défenses"/>
    <w:p>
      <w:pPr>
        <w:pStyle w:val="Titre2"/>
      </w:pPr>
      <w:r>
        <w:t xml:space="preserve">Défenses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minute/rang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9"/>
        </w:numPr>
        <w:pStyle w:val="Compact"/>
      </w:pPr>
      <w:r>
        <w:t xml:space="preserve">Jet de Résistance : **Spécial</w:t>
      </w:r>
    </w:p>
    <w:p>
      <w:pPr>
        <w:pStyle w:val="FirstParagraph"/>
      </w:pPr>
      <w:r>
        <w:t xml:space="preserve">Ce sort protège une aire d’effet allant jusqu’à 6 m de rayon,</w:t>
      </w:r>
      <w:r>
        <w:t xml:space="preserve"> </w:t>
      </w:r>
      <w:r>
        <w:t xml:space="preserve">interdisant à certains types de magie soit de pénétrer dans la zone soit</w:t>
      </w:r>
      <w:r>
        <w:t xml:space="preserve"> </w:t>
      </w:r>
      <w:r>
        <w:t xml:space="preserve">d’être incantés dans celle-ci. Le jeteur consulte sur la table des</w:t>
      </w:r>
      <w:r>
        <w:t xml:space="preserve"> </w:t>
      </w:r>
      <w:r>
        <w:t xml:space="preserve">manœuvres le résultat qu’il obtient sur son Jet d’Incantation dans la</w:t>
      </w:r>
      <w:r>
        <w:t xml:space="preserve"> </w:t>
      </w:r>
      <w:r>
        <w:t xml:space="preserve">colonne JR. Le jeteur essayant d’incanter le type de magie concerné doit</w:t>
      </w:r>
      <w:r>
        <w:t xml:space="preserve"> </w:t>
      </w:r>
      <w:r>
        <w:t xml:space="preserve">dépasser ce score sur propre Jet d’Incantation, ou le sort n’a aucun</w:t>
      </w:r>
      <w:r>
        <w:t xml:space="preserve"> </w:t>
      </w:r>
      <w:r>
        <w:t xml:space="preserve">effet.</w:t>
      </w:r>
    </w:p>
    <w:p>
      <w:pPr>
        <w:pStyle w:val="Corpsdetexte"/>
      </w:pPr>
      <w:r>
        <w:t xml:space="preserve">Ce sort possède plusieurs options, le jeteur doit en choisir une au</w:t>
      </w:r>
      <w:r>
        <w:t xml:space="preserve"> </w:t>
      </w:r>
      <w:r>
        <w:t xml:space="preserve">moment de l’incantation :</w:t>
      </w:r>
    </w:p>
    <w:p>
      <w:pPr>
        <w:pStyle w:val="Corpsdetexte"/>
      </w:pPr>
      <w:r>
        <w:rPr>
          <w:bCs/>
          <w:b/>
        </w:rPr>
        <w:t xml:space="preserve">Défense Elémentaire</w:t>
      </w:r>
      <w:r>
        <w:t xml:space="preserve"> </w:t>
      </w:r>
      <w:r>
        <w:t xml:space="preserve">: Bloque la magie</w:t>
      </w:r>
      <w:r>
        <w:t xml:space="preserve"> </w:t>
      </w:r>
      <w:r>
        <w:t xml:space="preserve">élémentaire.</w:t>
      </w:r>
    </w:p>
    <w:p>
      <w:pPr>
        <w:pStyle w:val="Corpsdetexte"/>
      </w:pPr>
      <w:r>
        <w:rPr>
          <w:bCs/>
          <w:b/>
        </w:rPr>
        <w:t xml:space="preserve">Défense contre les Portails</w:t>
      </w:r>
      <w:r>
        <w:t xml:space="preserve"> </w:t>
      </w:r>
      <w:r>
        <w:t xml:space="preserve">: Bloque toute magie de</w:t>
      </w:r>
      <w:r>
        <w:t xml:space="preserve"> </w:t>
      </w:r>
      <w:r>
        <w:t xml:space="preserve">déplacement.</w:t>
      </w:r>
    </w:p>
    <w:p>
      <w:pPr>
        <w:pStyle w:val="Corpsdetexte"/>
      </w:pPr>
      <w:r>
        <w:rPr>
          <w:bCs/>
          <w:b/>
        </w:rPr>
        <w:t xml:space="preserve">Défense Mentale</w:t>
      </w:r>
      <w:r>
        <w:t xml:space="preserve"> </w:t>
      </w:r>
      <w:r>
        <w:t xml:space="preserve">: Bloque toute magie visant à</w:t>
      </w:r>
      <w:r>
        <w:t xml:space="preserve"> </w:t>
      </w:r>
      <w:r>
        <w:t xml:space="preserve">posséder ou contrôler l’esprit.</w:t>
      </w:r>
    </w:p>
    <w:p>
      <w:pPr>
        <w:pStyle w:val="Corpsdetexte"/>
      </w:pPr>
      <w:r>
        <w:rPr>
          <w:bCs/>
          <w:b/>
        </w:rPr>
        <w:t xml:space="preserve">Défense contre la Divination</w:t>
      </w:r>
      <w:r>
        <w:t xml:space="preserve"> </w:t>
      </w:r>
      <w:r>
        <w:t xml:space="preserve">: Bloque la magie</w:t>
      </w:r>
      <w:r>
        <w:t xml:space="preserve"> </w:t>
      </w:r>
      <w:r>
        <w:t xml:space="preserve">visant à deviner le futur ou à analyser le passé, ou à voir autrement le</w:t>
      </w:r>
      <w:r>
        <w:t xml:space="preserve"> </w:t>
      </w:r>
      <w:r>
        <w:t xml:space="preserve">présent.</w:t>
      </w:r>
    </w:p>
    <w:p>
      <w:pPr>
        <w:pStyle w:val="Corpsdetexte"/>
      </w:pPr>
      <w:r>
        <w:rPr>
          <w:bCs/>
          <w:b/>
        </w:rPr>
        <w:t xml:space="preserve">Défense contre la Conjuration</w:t>
      </w:r>
      <w:r>
        <w:t xml:space="preserve"> </w:t>
      </w:r>
      <w:r>
        <w:t xml:space="preserve">: Bloque toute forme</w:t>
      </w:r>
      <w:r>
        <w:t xml:space="preserve"> </w:t>
      </w:r>
      <w:r>
        <w:t xml:space="preserve">de Conjuration.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Double Défense (entrer et intérieur) : +4 PP</w:t>
      </w:r>
    </w:p>
    <w:p>
      <w:pPr>
        <w:numPr>
          <w:ilvl w:val="0"/>
          <w:numId w:val="1030"/>
        </w:numPr>
        <w:pStyle w:val="Compact"/>
      </w:pPr>
      <w:r>
        <w:t xml:space="preserve">Ignorer la Défense (le jeteur n’est pas affecté par le blocage) : +4</w:t>
      </w:r>
      <w:r>
        <w:t xml:space="preserve"> </w:t>
      </w:r>
      <w:r>
        <w:t xml:space="preserve">PP</w:t>
      </w:r>
    </w:p>
    <w:p>
      <w:pPr>
        <w:numPr>
          <w:ilvl w:val="0"/>
          <w:numId w:val="1030"/>
        </w:numPr>
        <w:pStyle w:val="Compact"/>
      </w:pPr>
      <w:r>
        <w:t xml:space="preserve">Défenses Combinées (2 options) : +4 PP</w:t>
      </w:r>
    </w:p>
    <w:p>
      <w:pPr>
        <w:numPr>
          <w:ilvl w:val="0"/>
          <w:numId w:val="1030"/>
        </w:numPr>
        <w:pStyle w:val="Compact"/>
      </w:pPr>
      <w:r>
        <w:t xml:space="preserve">Défenses Combinées (3 options) : +8 PP</w:t>
      </w:r>
    </w:p>
    <w:p>
      <w:pPr>
        <w:numPr>
          <w:ilvl w:val="0"/>
          <w:numId w:val="1030"/>
        </w:numPr>
        <w:pStyle w:val="Compact"/>
      </w:pPr>
      <w:r>
        <w:t xml:space="preserve">Défenses Combinées (4 options) : +12 PP</w:t>
      </w:r>
    </w:p>
    <w:p>
      <w:pPr>
        <w:numPr>
          <w:ilvl w:val="0"/>
          <w:numId w:val="1030"/>
        </w:numPr>
        <w:pStyle w:val="Compact"/>
      </w:pPr>
      <w:r>
        <w:t xml:space="preserve">Défenses Combinées (5 options) : +16 PP</w:t>
      </w:r>
    </w:p>
    <w:p>
      <w:pPr>
        <w:numPr>
          <w:ilvl w:val="0"/>
          <w:numId w:val="1030"/>
        </w:numPr>
        <w:pStyle w:val="Compact"/>
      </w:pPr>
      <w:r>
        <w:t xml:space="preserve">Augmenter le rayon (par tranche de 6 m) : +2 PP</w:t>
      </w:r>
    </w:p>
    <w:p>
      <w:pPr>
        <w:numPr>
          <w:ilvl w:val="0"/>
          <w:numId w:val="1030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201)</w:t>
      </w:r>
    </w:p>
    <w:bookmarkEnd w:id="34"/>
    <w:bookmarkStart w:id="35" w:name="déflexion-de-sort"/>
    <w:p>
      <w:pPr>
        <w:pStyle w:val="Titre2"/>
      </w:pPr>
      <w:r>
        <w:t xml:space="preserve">Déflexion de Sort*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une attaque par un sort élémentaire qu’il voit</w:t>
      </w:r>
      <w:r>
        <w:t xml:space="preserve"> </w:t>
      </w:r>
      <w:r>
        <w:t xml:space="preserve">dans la portée, causant une pénalité de -20 à l’attaque.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la déflexion (-50 à l’attaque) : +3 PP</w:t>
      </w:r>
    </w:p>
    <w:p>
      <w:pPr>
        <w:numPr>
          <w:ilvl w:val="0"/>
          <w:numId w:val="1032"/>
        </w:numPr>
        <w:pStyle w:val="Compact"/>
      </w:pPr>
      <w:r>
        <w:t xml:space="preserve">Augmenter la déflexion (-100 à l’attaque) : +3 PP</w:t>
      </w:r>
    </w:p>
    <w:p>
      <w:pPr>
        <w:numPr>
          <w:ilvl w:val="0"/>
          <w:numId w:val="1032"/>
        </w:numPr>
        <w:pStyle w:val="Compact"/>
      </w:pPr>
      <w:r>
        <w:t xml:space="preserve">Renvoyer le sort (le sort est renvoyé vers le jeteur à moitié de son</w:t>
      </w:r>
      <w:r>
        <w:t xml:space="preserve"> </w:t>
      </w:r>
      <w:r>
        <w:t xml:space="preserve">BO original) : +7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202)</w:t>
      </w:r>
    </w:p>
    <w:bookmarkEnd w:id="35"/>
    <w:bookmarkStart w:id="36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34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34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34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36"/>
    <w:bookmarkStart w:id="37" w:name="délai-de-sort"/>
    <w:p>
      <w:pPr>
        <w:pStyle w:val="Titre2"/>
      </w:pPr>
      <w:r>
        <w:t xml:space="preserve">Délai de Sort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ce sort, le jeteur peut délayer les effets du prochain</w:t>
      </w:r>
      <w:r>
        <w:t xml:space="preserve"> </w:t>
      </w:r>
      <w:r>
        <w:t xml:space="preserve">sortilège qu’il va incanter, dans la limite de la durée du Délai de</w:t>
      </w:r>
      <w:r>
        <w:t xml:space="preserve"> </w:t>
      </w:r>
      <w:r>
        <w:t xml:space="preserve">Sort. Le jeteur doit évidemment jeter ce second sort pendant la durée du</w:t>
      </w:r>
      <w:r>
        <w:t xml:space="preserve"> </w:t>
      </w:r>
      <w:r>
        <w:t xml:space="preserve">Délai de Sort et dépenser les PP nécessaires au moment de</w:t>
      </w:r>
      <w:r>
        <w:t xml:space="preserve"> </w:t>
      </w:r>
      <w:r>
        <w:t xml:space="preserve">l’incantation.</w:t>
      </w:r>
    </w:p>
    <w:p>
      <w:pPr>
        <w:pStyle w:val="Corpsdetexte"/>
      </w:pPr>
      <w:r>
        <w:t xml:space="preserve">Lors de l’incantation, le jeteur doit spécifier à quelle condition le</w:t>
      </w:r>
      <w:r>
        <w:t xml:space="preserve"> </w:t>
      </w:r>
      <w:r>
        <w:t xml:space="preserve">sort va être activé, le déclencheur par défaut étant avant la fin de la</w:t>
      </w:r>
      <w:r>
        <w:t xml:space="preserve"> </w:t>
      </w:r>
      <w:r>
        <w:t xml:space="preserve">durée du Délai de Sort. Tous les sorts (en dehors de ceux qui</w:t>
      </w:r>
      <w:r>
        <w:t xml:space="preserve"> </w:t>
      </w:r>
      <w:r>
        <w:t xml:space="preserve">n’affectent que le jeteur) seront centrés sur l’endroit où a été jeté le</w:t>
      </w:r>
      <w:r>
        <w:t xml:space="preserve"> </w:t>
      </w:r>
      <w:r>
        <w:t xml:space="preserve">Délai de Sort. Un seul déclencheur peut être utilisé simultanément tant</w:t>
      </w:r>
      <w:r>
        <w:t xml:space="preserve"> </w:t>
      </w:r>
      <w:r>
        <w:t xml:space="preserve">que l’option « Déclencheurs Multiples » n’est pas utilisée.</w:t>
      </w:r>
    </w:p>
    <w:p>
      <w:pPr>
        <w:pStyle w:val="Corpsdetexte"/>
      </w:pPr>
      <w:r>
        <w:t xml:space="preserve">Si le sort délayé n’a pas été activé à la fin du Délai de Sort, les</w:t>
      </w:r>
      <w:r>
        <w:t xml:space="preserve"> </w:t>
      </w:r>
      <w:r>
        <w:t xml:space="preserve">deux sorts se dissipent sans aucun effet.</w:t>
      </w:r>
    </w:p>
    <w:p>
      <w:pPr>
        <w:pStyle w:val="Corpsdetexte"/>
      </w:pPr>
      <w:r>
        <w:rPr>
          <w:bCs/>
          <w:b/>
        </w:rPr>
        <w:t xml:space="preserve">Déclenchement par Temps</w:t>
      </w:r>
      <w:r>
        <w:t xml:space="preserve"> </w:t>
      </w:r>
      <w:r>
        <w:t xml:space="preserve">: Le sort prend effet au</w:t>
      </w:r>
      <w:r>
        <w:t xml:space="preserve"> </w:t>
      </w:r>
      <w:r>
        <w:t xml:space="preserve">bout d’un temps défini par le jeteur.</w:t>
      </w:r>
    </w:p>
    <w:p>
      <w:pPr>
        <w:pStyle w:val="Corpsdetexte"/>
      </w:pPr>
      <w:r>
        <w:rPr>
          <w:bCs/>
          <w:b/>
        </w:rPr>
        <w:t xml:space="preserve">Déclenchement par Mouvement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mouvement spécifique se produit.</w:t>
      </w:r>
    </w:p>
    <w:p>
      <w:pPr>
        <w:pStyle w:val="Corpsdetexte"/>
      </w:pPr>
      <w:r>
        <w:rPr>
          <w:bCs/>
          <w:b/>
        </w:rPr>
        <w:t xml:space="preserve">Déclenchement par Son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son particulier ou une combinaison de sons se produit (toute</w:t>
      </w:r>
      <w:r>
        <w:t xml:space="preserve"> </w:t>
      </w:r>
      <w:r>
        <w:t xml:space="preserve">parole, mot de commande spécifique).</w:t>
      </w:r>
    </w:p>
    <w:p>
      <w:pPr>
        <w:pStyle w:val="Corpsdetexte"/>
      </w:pPr>
      <w:r>
        <w:rPr>
          <w:bCs/>
          <w:b/>
        </w:rPr>
        <w:t xml:space="preserve">Déclenchement par Cible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lorsqu’une cible spécifique (étudiée avec le sort « Etude de Cible ») se</w:t>
      </w:r>
      <w:r>
        <w:t xml:space="preserve"> </w:t>
      </w:r>
      <w:r>
        <w:t xml:space="preserve">trouve à l’endroit où le sort a été jeté.</w:t>
      </w:r>
    </w:p>
    <w:p>
      <w:pPr>
        <w:pStyle w:val="Corpsdetexte"/>
      </w:pPr>
      <w:r>
        <w:rPr>
          <w:bCs/>
          <w:b/>
        </w:rPr>
        <w:t xml:space="preserve">Déclenchement par Évènement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évènement spécifique se produit.</w:t>
      </w:r>
    </w:p>
    <w:p>
      <w:pPr>
        <w:pStyle w:val="Corpsdetexte"/>
      </w:pPr>
      <w:r>
        <w:rPr>
          <w:bCs/>
          <w:b/>
        </w:rPr>
        <w:t xml:space="preserve">Déclencheurs Multiples</w:t>
      </w:r>
      <w:r>
        <w:t xml:space="preserve"> </w:t>
      </w:r>
      <w:r>
        <w:t xml:space="preserve">: Le sort autorise plusieurs</w:t>
      </w:r>
      <w:r>
        <w:t xml:space="preserve"> </w:t>
      </w:r>
      <w:r>
        <w:t xml:space="preserve">déclencheurs. Si un des déclencheurs se produit, le sort est activé.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Déclenchement par Mouvement : +2 PP</w:t>
      </w:r>
    </w:p>
    <w:p>
      <w:pPr>
        <w:numPr>
          <w:ilvl w:val="0"/>
          <w:numId w:val="1036"/>
        </w:numPr>
        <w:pStyle w:val="Compact"/>
      </w:pPr>
      <w:r>
        <w:t xml:space="preserve">Déclenchement par Son : +3 PP</w:t>
      </w:r>
    </w:p>
    <w:p>
      <w:pPr>
        <w:numPr>
          <w:ilvl w:val="0"/>
          <w:numId w:val="1036"/>
        </w:numPr>
        <w:pStyle w:val="Compact"/>
      </w:pPr>
      <w:r>
        <w:t xml:space="preserve">Déclenchement par Cible : +4 PP</w:t>
      </w:r>
    </w:p>
    <w:p>
      <w:pPr>
        <w:numPr>
          <w:ilvl w:val="0"/>
          <w:numId w:val="1036"/>
        </w:numPr>
        <w:pStyle w:val="Compact"/>
      </w:pPr>
      <w:r>
        <w:t xml:space="preserve">Déclenchement par Évènement : +5 PP</w:t>
      </w:r>
    </w:p>
    <w:p>
      <w:pPr>
        <w:numPr>
          <w:ilvl w:val="0"/>
          <w:numId w:val="1036"/>
        </w:numPr>
        <w:pStyle w:val="Compact"/>
      </w:pPr>
      <w:r>
        <w:t xml:space="preserve">Déclencheurs Multiples (par déclencheur additionnel) : +1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204)</w:t>
      </w:r>
    </w:p>
    <w:bookmarkEnd w:id="37"/>
    <w:bookmarkStart w:id="38" w:name="enchantement-de-matrice"/>
    <w:p>
      <w:pPr>
        <w:pStyle w:val="Titre2"/>
      </w:pPr>
      <w:r>
        <w:t xml:space="preserve">Enchantement de Matrice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d’enchanter un objet en l’imprégnant d’une</w:t>
      </w:r>
      <w:r>
        <w:t xml:space="preserve"> </w:t>
      </w:r>
      <w:r>
        <w:t xml:space="preserve">matrice magique capable de stocker un sort ayant un coût de 5 PP ou</w:t>
      </w:r>
      <w:r>
        <w:t xml:space="preserve"> </w:t>
      </w:r>
      <w:r>
        <w:t xml:space="preserve">moins. La forme de base imprègne un sort ou un effet magique dans un</w:t>
      </w:r>
      <w:r>
        <w:t xml:space="preserve"> </w:t>
      </w:r>
      <w:r>
        <w:t xml:space="preserve">Objet Clé fabriqué par le jeteur. Une fois le premier enchantement</w:t>
      </w:r>
      <w:r>
        <w:t xml:space="preserve"> </w:t>
      </w:r>
      <w:r>
        <w:t xml:space="preserve">terminé, l’Objet Clé reste dormant pendant 24 h, après quoi le sort doit</w:t>
      </w:r>
      <w:r>
        <w:t xml:space="preserve"> </w:t>
      </w:r>
      <w:r>
        <w:t xml:space="preserve">être jeté à nouveau sur l’Objet Clé en utilisant cette fois</w:t>
      </w:r>
      <w:r>
        <w:t xml:space="preserve"> </w:t>
      </w:r>
      <w:r>
        <w:t xml:space="preserve">l’Amélioration « Activation de la Clé ». D’autres Améliorations peuvent</w:t>
      </w:r>
      <w:r>
        <w:t xml:space="preserve"> </w:t>
      </w:r>
      <w:r>
        <w:t xml:space="preserve">alors être utilisées pour spécifier des cibles autres que le porteur ou</w:t>
      </w:r>
      <w:r>
        <w:t xml:space="preserve"> </w:t>
      </w:r>
      <w:r>
        <w:t xml:space="preserve">pour définir des conditions de déclenchements particuliers.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Augmenter le potentiel de la matrice</w:t>
      </w:r>
      <w:r>
        <w:t xml:space="preserve"> </w:t>
      </w:r>
      <w:r>
        <w:t xml:space="preserve">: Permet</w:t>
      </w:r>
      <w:r>
        <w:t xml:space="preserve"> </w:t>
      </w:r>
      <w:r>
        <w:t xml:space="preserve">d’enchanter l’objet avec des sorts plus puissants, sur une base de 1 PP</w:t>
      </w:r>
      <w:r>
        <w:t xml:space="preserve"> </w:t>
      </w:r>
      <w:r>
        <w:t xml:space="preserve">pour 1 PP.</w:t>
      </w:r>
    </w:p>
    <w:p>
      <w:pPr>
        <w:pStyle w:val="Corpsdetexte"/>
      </w:pPr>
      <w:r>
        <w:rPr>
          <w:bCs/>
          <w:b/>
        </w:rPr>
        <w:t xml:space="preserve">Activation de la Clé</w:t>
      </w:r>
      <w:r>
        <w:t xml:space="preserve"> </w:t>
      </w:r>
      <w:r>
        <w:t xml:space="preserve">: Utilisé sur un objet qui a</w:t>
      </w:r>
      <w:r>
        <w:t xml:space="preserve"> </w:t>
      </w:r>
      <w:r>
        <w:t xml:space="preserve">déjà été imprégné une première fois pour rendre la matrice active. Cette</w:t>
      </w:r>
      <w:r>
        <w:t xml:space="preserve"> </w:t>
      </w:r>
      <w:r>
        <w:t xml:space="preserve">option peut être utilisée pour rafraichir l’enchantement, lui donnant</w:t>
      </w:r>
      <w:r>
        <w:t xml:space="preserve"> </w:t>
      </w:r>
      <w:r>
        <w:t xml:space="preserve">une année supplémentaire de durée.</w:t>
      </w:r>
    </w:p>
    <w:p>
      <w:pPr>
        <w:pStyle w:val="Corpsdetexte"/>
      </w:pPr>
      <w:r>
        <w:rPr>
          <w:bCs/>
          <w:b/>
        </w:rPr>
        <w:t xml:space="preserve">Autre Cible</w:t>
      </w:r>
      <w:r>
        <w:t xml:space="preserve"> </w:t>
      </w:r>
      <w:r>
        <w:t xml:space="preserve">: Permet de de désigner une cible pour</w:t>
      </w:r>
      <w:r>
        <w:t xml:space="preserve"> </w:t>
      </w:r>
      <w:r>
        <w:t xml:space="preserve">le sort au moment de son déclenchement. Si cette Amélioration n’est pas</w:t>
      </w:r>
      <w:r>
        <w:t xml:space="preserve"> </w:t>
      </w:r>
      <w:r>
        <w:t xml:space="preserve">utilisée, le porteur de l’objet est la cible.</w:t>
      </w:r>
    </w:p>
    <w:p>
      <w:pPr>
        <w:pStyle w:val="Corpsdetexte"/>
      </w:pPr>
      <w:r>
        <w:rPr>
          <w:bCs/>
          <w:b/>
        </w:rPr>
        <w:t xml:space="preserve">Déclencheur Simple</w:t>
      </w:r>
      <w:r>
        <w:t xml:space="preserve"> </w:t>
      </w:r>
      <w:r>
        <w:t xml:space="preserve">: A moins que l’Objet Clé ne soit</w:t>
      </w:r>
      <w:r>
        <w:t xml:space="preserve"> </w:t>
      </w:r>
      <w:r>
        <w:t xml:space="preserve">enchanté avec l’Amélioration « Effet Permanent », il doit posséder un</w:t>
      </w:r>
      <w:r>
        <w:t xml:space="preserve"> </w:t>
      </w:r>
      <w:r>
        <w:t xml:space="preserve">déclencheur. Cette Amélioration permet de spécifier un déclencheur</w:t>
      </w:r>
      <w:r>
        <w:t xml:space="preserve"> </w:t>
      </w:r>
      <w:r>
        <w:t xml:space="preserve">simple pour que le sort prenne effet, tels qu’un mot de commande ou un</w:t>
      </w:r>
      <w:r>
        <w:t xml:space="preserve"> </w:t>
      </w:r>
      <w:r>
        <w:t xml:space="preserve">mouvement basique.</w:t>
      </w:r>
    </w:p>
    <w:p>
      <w:pPr>
        <w:pStyle w:val="Corpsdetexte"/>
      </w:pPr>
      <w:r>
        <w:rPr>
          <w:bCs/>
          <w:b/>
        </w:rPr>
        <w:t xml:space="preserve">Déclencheur Complexe</w:t>
      </w:r>
      <w:r>
        <w:t xml:space="preserve"> </w:t>
      </w:r>
      <w:r>
        <w:t xml:space="preserve">: Permet de spécifier un</w:t>
      </w:r>
      <w:r>
        <w:t xml:space="preserve"> </w:t>
      </w:r>
      <w:r>
        <w:t xml:space="preserve">déclencheur complexe, comme ceux décrits dans le sort « Déclenchement de</w:t>
      </w:r>
      <w:r>
        <w:t xml:space="preserve"> </w:t>
      </w:r>
      <w:r>
        <w:t xml:space="preserve">Sorts ».</w:t>
      </w:r>
    </w:p>
    <w:p>
      <w:pPr>
        <w:pStyle w:val="Corpsdetexte"/>
      </w:pPr>
      <w:r>
        <w:rPr>
          <w:bCs/>
          <w:b/>
        </w:rPr>
        <w:t xml:space="preserve">Effet Déclenché</w:t>
      </w:r>
      <w:r>
        <w:t xml:space="preserve"> </w:t>
      </w:r>
      <w:r>
        <w:t xml:space="preserve">: Cette Amélioration permet au sort</w:t>
      </w:r>
      <w:r>
        <w:t xml:space="preserve"> </w:t>
      </w:r>
      <w:r>
        <w:t xml:space="preserve">imprégné d’être déclenché à chaque fois que la condition de</w:t>
      </w:r>
      <w:r>
        <w:t xml:space="preserve"> </w:t>
      </w:r>
      <w:r>
        <w:t xml:space="preserve">déclenchement se produit. Ceci peut aussi permettre au sort de rester</w:t>
      </w:r>
      <w:r>
        <w:t xml:space="preserve"> </w:t>
      </w:r>
      <w:r>
        <w:t xml:space="preserve">actif tant que la condition est remplie. Ne peut évidemment pas être</w:t>
      </w:r>
      <w:r>
        <w:t xml:space="preserve"> </w:t>
      </w:r>
      <w:r>
        <w:t xml:space="preserve">utilisé avec les sorts d’attaques ou ceux qui n’ont aucune durée.</w:t>
      </w:r>
    </w:p>
    <w:p>
      <w:pPr>
        <w:pStyle w:val="Corpsdetexte"/>
      </w:pPr>
      <w:r>
        <w:rPr>
          <w:bCs/>
          <w:b/>
        </w:rPr>
        <w:t xml:space="preserve">Diminuer le Délai de Recharge</w:t>
      </w:r>
      <w:r>
        <w:t xml:space="preserve"> </w:t>
      </w:r>
      <w:r>
        <w:t xml:space="preserve">: Cette Amélioration</w:t>
      </w:r>
      <w:r>
        <w:t xml:space="preserve"> </w:t>
      </w:r>
      <w:r>
        <w:t xml:space="preserve">permet au sort imprégné d’être utilisé plus d’une fois par heure.</w:t>
      </w:r>
    </w:p>
    <w:p>
      <w:pPr>
        <w:pStyle w:val="Corpsdetexte"/>
      </w:pPr>
      <w:r>
        <w:rPr>
          <w:bCs/>
          <w:b/>
        </w:rPr>
        <w:t xml:space="preserve">Effet Permanent</w:t>
      </w:r>
      <w:r>
        <w:t xml:space="preserve"> </w:t>
      </w:r>
      <w:r>
        <w:t xml:space="preserve">: Cette Amélioration permet au sort</w:t>
      </w:r>
      <w:r>
        <w:t xml:space="preserve"> </w:t>
      </w:r>
      <w:r>
        <w:t xml:space="preserve">imprégné de rester actif en permanence. Ne peut évidemment pas être</w:t>
      </w:r>
      <w:r>
        <w:t xml:space="preserve"> </w:t>
      </w:r>
      <w:r>
        <w:t xml:space="preserve">utilisé avec les sorts d’attaques ou ceux qui n’ont aucune durée.</w:t>
      </w:r>
    </w:p>
    <w:p>
      <w:pPr>
        <w:pStyle w:val="Corpsdetexte"/>
      </w:pPr>
      <w:r>
        <w:rPr>
          <w:bCs/>
          <w:b/>
        </w:rPr>
        <w:t xml:space="preserve">Objet Clé Universel</w:t>
      </w:r>
      <w:r>
        <w:t xml:space="preserve"> </w:t>
      </w:r>
      <w:r>
        <w:t xml:space="preserve">: Cette Amélioration peut être</w:t>
      </w:r>
      <w:r>
        <w:t xml:space="preserve"> </w:t>
      </w:r>
      <w:r>
        <w:t xml:space="preserve">utilisée de deux manières différentes. Si elle est utilisée lors de la</w:t>
      </w:r>
      <w:r>
        <w:t xml:space="preserve"> </w:t>
      </w:r>
      <w:r>
        <w:t xml:space="preserve">création de l’Objet Clé, elle autorise tout jeteur qui connait le sort à</w:t>
      </w:r>
      <w:r>
        <w:t xml:space="preserve"> </w:t>
      </w:r>
      <w:r>
        <w:t xml:space="preserve">indiquer les cibles et les déclencheurs. Elle permet aussi au jeteur de</w:t>
      </w:r>
      <w:r>
        <w:t xml:space="preserve"> </w:t>
      </w:r>
      <w:r>
        <w:t xml:space="preserve">travailler sur un objet fabriqué et enchanté par un autre qui n’a pas</w:t>
      </w:r>
      <w:r>
        <w:t xml:space="preserve"> </w:t>
      </w:r>
      <w:r>
        <w:t xml:space="preserve">utilisé cette option.</w:t>
      </w:r>
    </w:p>
    <w:p>
      <w:pPr>
        <w:pStyle w:val="Corpsdetexte"/>
      </w:pPr>
      <w:r>
        <w:rPr>
          <w:bCs/>
          <w:b/>
        </w:rPr>
        <w:t xml:space="preserve">Aire d’Effet</w:t>
      </w:r>
      <w:r>
        <w:t xml:space="preserve"> </w:t>
      </w:r>
      <w:r>
        <w:t xml:space="preserve">: Permet de conférer au sort une aire</w:t>
      </w:r>
      <w:r>
        <w:t xml:space="preserve"> </w:t>
      </w:r>
      <w:r>
        <w:t xml:space="preserve">d’effet de 3 m x 3 m x 3 m. Peut uniquement être utilisé pendant la</w:t>
      </w:r>
      <w:r>
        <w:t xml:space="preserve"> </w:t>
      </w:r>
      <w:r>
        <w:t xml:space="preserve">création de l’Objet Clé, et ne fonctionne pas avec les sorts</w:t>
      </w:r>
      <w:r>
        <w:t xml:space="preserve"> </w:t>
      </w:r>
      <w:r>
        <w:t xml:space="preserve">d’attaques.</w:t>
      </w:r>
    </w:p>
    <w:p>
      <w:pPr>
        <w:pStyle w:val="Corpsdetexte"/>
      </w:pPr>
      <w:r>
        <w:rPr>
          <w:bCs/>
          <w:b/>
        </w:rPr>
        <w:t xml:space="preserve">Augmenter l’Aire d’Effet</w:t>
      </w:r>
      <w:r>
        <w:t xml:space="preserve"> </w:t>
      </w:r>
      <w:r>
        <w:t xml:space="preserve">: Requiert l’utilisation de</w:t>
      </w:r>
      <w:r>
        <w:t xml:space="preserve"> </w:t>
      </w:r>
      <w:r>
        <w:t xml:space="preserve">l’Amélioration « Aire d’Effet ». Augmente l’aire d’effet de 3 m x 3 m x</w:t>
      </w:r>
      <w:r>
        <w:t xml:space="preserve"> </w:t>
      </w:r>
      <w:r>
        <w:t xml:space="preserve">3 m.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le potentiel de la matrice (par +1 PP) : +1 PP</w:t>
      </w:r>
    </w:p>
    <w:p>
      <w:pPr>
        <w:numPr>
          <w:ilvl w:val="0"/>
          <w:numId w:val="1038"/>
        </w:numPr>
        <w:pStyle w:val="Compact"/>
      </w:pPr>
      <w:r>
        <w:t xml:space="preserve">Activation de la Clé : +1 PP</w:t>
      </w:r>
    </w:p>
    <w:p>
      <w:pPr>
        <w:numPr>
          <w:ilvl w:val="0"/>
          <w:numId w:val="1038"/>
        </w:numPr>
        <w:pStyle w:val="Compact"/>
      </w:pPr>
      <w:r>
        <w:t xml:space="preserve">Autre Cible : +2 PP</w:t>
      </w:r>
    </w:p>
    <w:p>
      <w:pPr>
        <w:numPr>
          <w:ilvl w:val="0"/>
          <w:numId w:val="1038"/>
        </w:numPr>
        <w:pStyle w:val="Compact"/>
      </w:pPr>
      <w:r>
        <w:t xml:space="preserve">Déclencheur Simple (par déclencheur) : +2 PP</w:t>
      </w:r>
    </w:p>
    <w:p>
      <w:pPr>
        <w:numPr>
          <w:ilvl w:val="0"/>
          <w:numId w:val="1038"/>
        </w:numPr>
        <w:pStyle w:val="Compact"/>
      </w:pPr>
      <w:r>
        <w:t xml:space="preserve">Déclencheur Complexe (par déclencheur) : +4 PP</w:t>
      </w:r>
    </w:p>
    <w:p>
      <w:pPr>
        <w:numPr>
          <w:ilvl w:val="0"/>
          <w:numId w:val="1038"/>
        </w:numPr>
        <w:pStyle w:val="Compact"/>
      </w:pPr>
      <w:r>
        <w:t xml:space="preserve">Effet Déclenché : +10 PP</w:t>
      </w:r>
    </w:p>
    <w:p>
      <w:pPr>
        <w:numPr>
          <w:ilvl w:val="0"/>
          <w:numId w:val="1038"/>
        </w:numPr>
        <w:pStyle w:val="Compact"/>
      </w:pPr>
      <w:r>
        <w:t xml:space="preserve">Diminuer le Délai de Recharge (10 minutes) : +2 PP</w:t>
      </w:r>
    </w:p>
    <w:p>
      <w:pPr>
        <w:numPr>
          <w:ilvl w:val="0"/>
          <w:numId w:val="1038"/>
        </w:numPr>
        <w:pStyle w:val="Compact"/>
      </w:pPr>
      <w:r>
        <w:t xml:space="preserve">Diminuer le Délai de Recharge (1 minute) : +4 PP</w:t>
      </w:r>
    </w:p>
    <w:p>
      <w:pPr>
        <w:numPr>
          <w:ilvl w:val="0"/>
          <w:numId w:val="1038"/>
        </w:numPr>
        <w:pStyle w:val="Compact"/>
      </w:pPr>
      <w:r>
        <w:t xml:space="preserve">Diminuer le Délai de Recharge (10 rounds) : +6 PP</w:t>
      </w:r>
    </w:p>
    <w:p>
      <w:pPr>
        <w:numPr>
          <w:ilvl w:val="0"/>
          <w:numId w:val="1038"/>
        </w:numPr>
        <w:pStyle w:val="Compact"/>
      </w:pPr>
      <w:r>
        <w:t xml:space="preserve">Diminuer le Délai de Recharge (5 rounds) : +8 PP</w:t>
      </w:r>
    </w:p>
    <w:p>
      <w:pPr>
        <w:numPr>
          <w:ilvl w:val="0"/>
          <w:numId w:val="1038"/>
        </w:numPr>
        <w:pStyle w:val="Compact"/>
      </w:pPr>
      <w:r>
        <w:t xml:space="preserve">Diminuer le Délai de Recharge (2 rounds) : +10 PP</w:t>
      </w:r>
    </w:p>
    <w:p>
      <w:pPr>
        <w:numPr>
          <w:ilvl w:val="0"/>
          <w:numId w:val="1038"/>
        </w:numPr>
        <w:pStyle w:val="Compact"/>
      </w:pPr>
      <w:r>
        <w:t xml:space="preserve">Effet Permanent : +20 PP</w:t>
      </w:r>
    </w:p>
    <w:p>
      <w:pPr>
        <w:numPr>
          <w:ilvl w:val="0"/>
          <w:numId w:val="1038"/>
        </w:numPr>
        <w:pStyle w:val="Compact"/>
      </w:pPr>
      <w:r>
        <w:t xml:space="preserve">Objet Clé Universel : +4 PP</w:t>
      </w:r>
    </w:p>
    <w:p>
      <w:pPr>
        <w:numPr>
          <w:ilvl w:val="0"/>
          <w:numId w:val="1038"/>
        </w:numPr>
        <w:pStyle w:val="Compact"/>
      </w:pPr>
      <w:r>
        <w:t xml:space="preserve">Aire d’Effet : +4 PP</w:t>
      </w:r>
    </w:p>
    <w:p>
      <w:pPr>
        <w:numPr>
          <w:ilvl w:val="0"/>
          <w:numId w:val="1038"/>
        </w:numPr>
        <w:pStyle w:val="Compact"/>
      </w:pPr>
      <w:r>
        <w:t xml:space="preserve">Augmenter l’Aire d’Effet (par tranche de 3 m x 3 m x 3 m) : +2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226)</w:t>
      </w:r>
    </w:p>
    <w:bookmarkEnd w:id="38"/>
    <w:bookmarkStart w:id="39" w:name="fantasmes"/>
    <w:p>
      <w:pPr>
        <w:pStyle w:val="Titre2"/>
      </w:pPr>
      <w:r>
        <w:t xml:space="preserve">Fantasmes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une image unique d’un objet ou d’une personne qui se déplace</w:t>
      </w:r>
      <w:r>
        <w:t xml:space="preserve"> </w:t>
      </w:r>
      <w:r>
        <w:t xml:space="preserve">comme le souhaite le jeteur, à une vitesse égale au MdB du jeteur, tant</w:t>
      </w:r>
      <w:r>
        <w:t xml:space="preserve"> </w:t>
      </w:r>
      <w:r>
        <w:t xml:space="preserve">qu’il se concentre. Quand le jeteur cesse de se concentrer, l’image</w:t>
      </w:r>
      <w:r>
        <w:t xml:space="preserve"> </w:t>
      </w:r>
      <w:r>
        <w:t xml:space="preserve">persiste mais ne bouge plus, jusqu’à la fin de la durée du sort. Si la</w:t>
      </w:r>
      <w:r>
        <w:t xml:space="preserve"> </w:t>
      </w:r>
      <w:r>
        <w:t xml:space="preserve">durée n’est pas dépassée, le jeteur peut se concentrer à nouveau et</w:t>
      </w:r>
      <w:r>
        <w:t xml:space="preserve"> </w:t>
      </w:r>
      <w:r>
        <w:t xml:space="preserve">diriger les mouvements de l’image. L’image doit tenir dans une sphère de</w:t>
      </w:r>
      <w:r>
        <w:t xml:space="preserve"> </w:t>
      </w:r>
      <w:r>
        <w:t xml:space="preserve">1,50 m de rayon.</w:t>
      </w:r>
    </w:p>
    <w:p>
      <w:pPr>
        <w:pStyle w:val="Corpsdetexte"/>
      </w:pPr>
      <w:r>
        <w:t xml:space="preserve">Tous les aspects du Fantasme existent réellement (pas de JR) et ne</w:t>
      </w:r>
      <w:r>
        <w:t xml:space="preserve"> </w:t>
      </w:r>
      <w:r>
        <w:t xml:space="preserve">sont détectables qu’avec des sorts de magie ou des capacités spéciales</w:t>
      </w:r>
      <w:r>
        <w:t xml:space="preserve"> </w:t>
      </w:r>
      <w:r>
        <w:t xml:space="preserve">spécifiques. Ce n’est qu’en rentrant en contact avec le Fantasme que</w:t>
      </w:r>
      <w:r>
        <w:t xml:space="preserve"> </w:t>
      </w:r>
      <w:r>
        <w:t xml:space="preserve">l’on a la possibilité de se rendre compte qu’il n’est pas réel. Le</w:t>
      </w:r>
      <w:r>
        <w:t xml:space="preserve"> </w:t>
      </w:r>
      <w:r>
        <w:t xml:space="preserve">Fantasme continue à exister même si une créature s’est aperçue de son</w:t>
      </w:r>
      <w:r>
        <w:t xml:space="preserve"> </w:t>
      </w:r>
      <w:r>
        <w:t xml:space="preserve">aspect illusoire.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Les Fantasmes avec l’Amélioration de</w:t>
      </w:r>
      <w:r>
        <w:rPr>
          <w:iCs/>
          <w:i/>
        </w:rPr>
        <w:t xml:space="preserve"> </w:t>
      </w:r>
      <w:r>
        <w:rPr>
          <w:iCs/>
          <w:i/>
        </w:rPr>
        <w:t xml:space="preserve">toucher ne font aucun dommage si ils simulent une attaque. La cible</w:t>
      </w:r>
      <w:r>
        <w:rPr>
          <w:iCs/>
          <w:i/>
        </w:rPr>
        <w:t xml:space="preserve"> </w:t>
      </w:r>
      <w:r>
        <w:rPr>
          <w:iCs/>
          <w:i/>
        </w:rPr>
        <w:t xml:space="preserve">s’apercevra immédiatement que le Fantasme n’est pas réel.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Ajouter un effet sensoriel (toucher, odeur, son, etc.) : +2 PP</w:t>
      </w:r>
    </w:p>
    <w:p>
      <w:pPr>
        <w:numPr>
          <w:ilvl w:val="0"/>
          <w:numId w:val="1040"/>
        </w:numPr>
        <w:pStyle w:val="Compact"/>
      </w:pPr>
      <w:r>
        <w:t xml:space="preserve">Ajouter deux effets sensoriels : +4 PP</w:t>
      </w:r>
    </w:p>
    <w:p>
      <w:pPr>
        <w:numPr>
          <w:ilvl w:val="0"/>
          <w:numId w:val="1040"/>
        </w:numPr>
        <w:pStyle w:val="Compact"/>
      </w:pPr>
      <w:r>
        <w:t xml:space="preserve">Ajouter tous les effets sensoriels : +8 PP</w:t>
      </w:r>
    </w:p>
    <w:p>
      <w:pPr>
        <w:numPr>
          <w:ilvl w:val="0"/>
          <w:numId w:val="1040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Thaumaturge</w:t>
      </w:r>
    </w:p>
    <w:p>
      <w:pPr>
        <w:pStyle w:val="Corpsdetexte"/>
      </w:pPr>
      <w:r>
        <w:t xml:space="preserve">Source : HARP Core Book (id 229)</w:t>
      </w:r>
    </w:p>
    <w:bookmarkEnd w:id="39"/>
    <w:bookmarkStart w:id="40" w:name="forge-ardente"/>
    <w:p>
      <w:pPr>
        <w:pStyle w:val="Titre2"/>
      </w:pPr>
      <w:r>
        <w:t xml:space="preserve">Forge Ardente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ce sort est jeté sur un feu normal (non-magique), ce sort</w:t>
      </w:r>
      <w:r>
        <w:t xml:space="preserve"> </w:t>
      </w:r>
      <w:r>
        <w:t xml:space="preserve">permet à ce feu de se consumer de manière beaucoup plus efficace. Le feu</w:t>
      </w:r>
      <w:r>
        <w:t xml:space="preserve"> </w:t>
      </w:r>
      <w:r>
        <w:t xml:space="preserve">va brûler 50% plus longtemps et générer 50% plus de chaleur, tout en</w:t>
      </w:r>
      <w:r>
        <w:t xml:space="preserve"> </w:t>
      </w:r>
      <w:r>
        <w:t xml:space="preserve">consommant le même volume de « carburant », bois, charbon, etc. Ce feu</w:t>
      </w:r>
      <w:r>
        <w:t xml:space="preserve"> </w:t>
      </w:r>
      <w:r>
        <w:t xml:space="preserve">laissera aussi 50% moins de cendres.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puissance (par tranche de 5%) : +2 PP</w:t>
      </w:r>
    </w:p>
    <w:p>
      <w:pPr>
        <w:numPr>
          <w:ilvl w:val="0"/>
          <w:numId w:val="1042"/>
        </w:numPr>
        <w:pStyle w:val="Compact"/>
      </w:pPr>
      <w:r>
        <w:t xml:space="preserve">Augmenter la durée (par +1 heure) : +5 PP</w:t>
      </w:r>
    </w:p>
    <w:p>
      <w:pPr>
        <w:numPr>
          <w:ilvl w:val="0"/>
          <w:numId w:val="1042"/>
        </w:numPr>
        <w:pStyle w:val="Compact"/>
      </w:pPr>
      <w:r>
        <w:t xml:space="preserve">Feux additionnels (par feu 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 (id 235)</w:t>
      </w:r>
    </w:p>
    <w:bookmarkEnd w:id="40"/>
    <w:bookmarkStart w:id="41" w:name="hâte"/>
    <w:p>
      <w:pPr>
        <w:pStyle w:val="Titre2"/>
      </w:pPr>
      <w:r>
        <w:t xml:space="preserve">Hâte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round suivant l’incantation de ce sort, la cible peut accomplir</w:t>
      </w:r>
      <w:r>
        <w:t xml:space="preserve"> </w:t>
      </w:r>
      <w:r>
        <w:t xml:space="preserve">deux actions dans le round. Le sort ne prend effet que le round suivant</w:t>
      </w:r>
      <w:r>
        <w:t xml:space="preserve"> </w:t>
      </w:r>
      <w:r>
        <w:t xml:space="preserve">son incantation. Bien qu’il permette de porter deux attaques, il ne</w:t>
      </w:r>
      <w:r>
        <w:t xml:space="preserve"> </w:t>
      </w:r>
      <w:r>
        <w:t xml:space="preserve">permet pas de jeter deux sorts (hors 1 sort instantané).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la durée (par round supplémentaire) : +4 PP</w:t>
      </w:r>
    </w:p>
    <w:p>
      <w:pPr>
        <w:numPr>
          <w:ilvl w:val="0"/>
          <w:numId w:val="1044"/>
        </w:numPr>
        <w:pStyle w:val="Compact"/>
      </w:pPr>
      <w:r>
        <w:t xml:space="preserve">Augmenter l’accélération (3 actions par round) : +10 PP</w:t>
      </w:r>
    </w:p>
    <w:p>
      <w:pPr>
        <w:numPr>
          <w:ilvl w:val="0"/>
          <w:numId w:val="1044"/>
        </w:numPr>
        <w:pStyle w:val="Compact"/>
      </w:pPr>
      <w:r>
        <w:t xml:space="preserve">Augmenter l’accélération (4 actions par round) : +20 PP</w:t>
      </w:r>
    </w:p>
    <w:p>
      <w:pPr>
        <w:numPr>
          <w:ilvl w:val="0"/>
          <w:numId w:val="1044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Rôdeur · Thaumaturge</w:t>
      </w:r>
    </w:p>
    <w:p>
      <w:pPr>
        <w:pStyle w:val="Corpsdetexte"/>
      </w:pPr>
      <w:r>
        <w:t xml:space="preserve">Source : HARP Core Book (id 243)</w:t>
      </w:r>
    </w:p>
    <w:bookmarkEnd w:id="41"/>
    <w:bookmarkStart w:id="42" w:name="imprégnation-exotique"/>
    <w:p>
      <w:pPr>
        <w:pStyle w:val="Titre2"/>
      </w:pPr>
      <w:r>
        <w:t xml:space="preserve">Imprégnation Exotique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imprégner un objet qu’il fabrique avec un sigil</w:t>
      </w:r>
      <w:r>
        <w:t xml:space="preserve"> </w:t>
      </w:r>
      <w:r>
        <w:t xml:space="preserve">permanent capable de conférer au porteur les effets d’un Talent ou d’un</w:t>
      </w:r>
      <w:r>
        <w:t xml:space="preserve"> </w:t>
      </w:r>
      <w:r>
        <w:t xml:space="preserve">Pouvoir Magique Spécial. Le coût d’achat en Points de Développement du</w:t>
      </w:r>
      <w:r>
        <w:t xml:space="preserve"> </w:t>
      </w:r>
      <w:r>
        <w:t xml:space="preserve">Talent doit être de 10 points ou moins.</w:t>
      </w:r>
    </w:p>
    <w:p>
      <w:pPr>
        <w:pStyle w:val="Corpsdetexte"/>
      </w:pPr>
      <w:r>
        <w:t xml:space="preserve">Voir l’annexe « Enchantement des objets magiques » pour plus de</w:t>
      </w:r>
      <w:r>
        <w:t xml:space="preserve"> </w:t>
      </w:r>
      <w:r>
        <w:t xml:space="preserve">détails sur les enchantements permanents.</w:t>
      </w:r>
    </w:p>
    <w:p>
      <w:pPr>
        <w:pStyle w:val="Corpsdetexte"/>
      </w:pPr>
      <w:r>
        <w:t xml:space="preserve">Le sort possède des Améliorations spécifiques :</w:t>
      </w:r>
    </w:p>
    <w:p>
      <w:pPr>
        <w:pStyle w:val="Corpsdetexte"/>
      </w:pPr>
      <w:r>
        <w:rPr>
          <w:bCs/>
          <w:b/>
        </w:rPr>
        <w:t xml:space="preserve">Talent Puissant</w:t>
      </w:r>
      <w:r>
        <w:t xml:space="preserve"> </w:t>
      </w:r>
      <w:r>
        <w:t xml:space="preserve">: Permet d’imprégner un Talent</w:t>
      </w:r>
      <w:r>
        <w:t xml:space="preserve"> </w:t>
      </w:r>
      <w:r>
        <w:t xml:space="preserve">coûtant plus de 10 PdD. Le coût de cette amélioration est de 1 PP pour 1</w:t>
      </w:r>
      <w:r>
        <w:t xml:space="preserve"> </w:t>
      </w:r>
      <w:r>
        <w:t xml:space="preserve">PdD de coût du Talent imprégné au-delà de 10.</w:t>
      </w:r>
    </w:p>
    <w:p>
      <w:pPr>
        <w:pStyle w:val="Corpsdetexte"/>
      </w:pPr>
      <w:r>
        <w:rPr>
          <w:bCs/>
          <w:b/>
        </w:rPr>
        <w:t xml:space="preserve">Pouvoir Magique Spécial</w:t>
      </w:r>
      <w:r>
        <w:t xml:space="preserve"> </w:t>
      </w:r>
      <w:r>
        <w:t xml:space="preserve">: Permet d’imprégner un</w:t>
      </w:r>
      <w:r>
        <w:t xml:space="preserve"> </w:t>
      </w:r>
      <w:r>
        <w:t xml:space="preserve">Pouvoir Magique Spécial. Chaque Pouvoir Magique Spécial coûte un certain</w:t>
      </w:r>
      <w:r>
        <w:t xml:space="preserve"> </w:t>
      </w:r>
      <w:r>
        <w:t xml:space="preserve">nombre de points, défini dans le tableau du chapitre « Enchantement des</w:t>
      </w:r>
      <w:r>
        <w:t xml:space="preserve"> </w:t>
      </w:r>
      <w:r>
        <w:t xml:space="preserve">objets magiques ». Le coût de cette amélioration est de 1 PP par</w:t>
      </w:r>
      <w:r>
        <w:t xml:space="preserve"> </w:t>
      </w:r>
      <w:r>
        <w:t xml:space="preserve">point.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Augmenter la durée (par tranche de + 1 jour) : +1 PP</w:t>
      </w:r>
    </w:p>
    <w:p>
      <w:pPr>
        <w:numPr>
          <w:ilvl w:val="0"/>
          <w:numId w:val="1046"/>
        </w:numPr>
        <w:pStyle w:val="Compact"/>
      </w:pPr>
      <w:r>
        <w:t xml:space="preserve">Augmenter le nombre d’Impression (par Impression supplémentaire) :</w:t>
      </w:r>
      <w:r>
        <w:t xml:space="preserve"> </w:t>
      </w:r>
      <w:r>
        <w:t xml:space="preserve">+2 PP</w:t>
      </w:r>
    </w:p>
    <w:p>
      <w:pPr>
        <w:numPr>
          <w:ilvl w:val="0"/>
          <w:numId w:val="1046"/>
        </w:numPr>
        <w:pStyle w:val="Compact"/>
      </w:pPr>
      <w:r>
        <w:t xml:space="preserve">Enchanter un objet acquis : +10 PP</w:t>
      </w:r>
    </w:p>
    <w:p>
      <w:pPr>
        <w:numPr>
          <w:ilvl w:val="0"/>
          <w:numId w:val="1046"/>
        </w:numPr>
        <w:pStyle w:val="Compact"/>
      </w:pPr>
      <w:r>
        <w:t xml:space="preserve">Enchanter un objet magique : +20 PP</w:t>
      </w:r>
    </w:p>
    <w:p>
      <w:pPr>
        <w:numPr>
          <w:ilvl w:val="0"/>
          <w:numId w:val="1046"/>
        </w:numPr>
        <w:pStyle w:val="Compact"/>
      </w:pPr>
      <w:r>
        <w:t xml:space="preserve">Talent Puissant (pour chaque PdD au-delà de 10) : +1 PP</w:t>
      </w:r>
    </w:p>
    <w:p>
      <w:pPr>
        <w:numPr>
          <w:ilvl w:val="0"/>
          <w:numId w:val="1046"/>
        </w:numPr>
        <w:pStyle w:val="Compact"/>
      </w:pPr>
      <w:r>
        <w:t xml:space="preserve">Pouvoir Magique Spécial (pour 1 point de PMS)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249)</w:t>
      </w:r>
    </w:p>
    <w:bookmarkEnd w:id="42"/>
    <w:bookmarkStart w:id="43" w:name="imprégnation-temporaire-de-sort"/>
    <w:p>
      <w:pPr>
        <w:pStyle w:val="Titre2"/>
      </w:pPr>
      <w:r>
        <w:t xml:space="preserve">Imprégnation Temporaire de</w:t>
      </w:r>
      <w:r>
        <w:t xml:space="preserve"> </w:t>
      </w:r>
      <w:r>
        <w:t xml:space="preserve">Sort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imprégner un objet avec la matrice d’un sort coûtant</w:t>
      </w:r>
      <w:r>
        <w:t xml:space="preserve"> </w:t>
      </w:r>
      <w:r>
        <w:t xml:space="preserve">jusqu’à 5 PP, afin de créer un objet à usage unique.</w:t>
      </w:r>
    </w:p>
    <w:p>
      <w:pPr>
        <w:pStyle w:val="Corpsdetexte"/>
      </w:pPr>
      <w:r>
        <w:t xml:space="preserve">Voir l’annexe « Enchantement des objets magiques » pour plus de</w:t>
      </w:r>
      <w:r>
        <w:t xml:space="preserve"> </w:t>
      </w:r>
      <w:r>
        <w:t xml:space="preserve">détails sur les enchantements permanents.</w:t>
      </w:r>
    </w:p>
    <w:p>
      <w:pPr>
        <w:pStyle w:val="Corpsdetexte"/>
      </w:pPr>
      <w:r>
        <w:t xml:space="preserve">Le sort possède des Améliorations spécifiques :</w:t>
      </w:r>
    </w:p>
    <w:p>
      <w:pPr>
        <w:pStyle w:val="Corpsdetexte"/>
      </w:pPr>
      <w:r>
        <w:rPr>
          <w:bCs/>
          <w:b/>
        </w:rPr>
        <w:t xml:space="preserve">Augmenter la Puissance de la Matrice</w:t>
      </w:r>
      <w:r>
        <w:t xml:space="preserve"> </w:t>
      </w:r>
      <w:r>
        <w:t xml:space="preserve">: Permet</w:t>
      </w:r>
      <w:r>
        <w:t xml:space="preserve"> </w:t>
      </w:r>
      <w:r>
        <w:t xml:space="preserve">d’ajouter un sort qui coûte plus de 5 PP, sur une base de 1 PP par PP</w:t>
      </w:r>
      <w:r>
        <w:t xml:space="preserve"> </w:t>
      </w:r>
      <w:r>
        <w:t xml:space="preserve">au-delà de 5.</w:t>
      </w:r>
    </w:p>
    <w:p>
      <w:pPr>
        <w:pStyle w:val="Corpsdetexte"/>
      </w:pPr>
      <w:r>
        <w:rPr>
          <w:bCs/>
          <w:b/>
        </w:rPr>
        <w:t xml:space="preserve">Déclenchement Spécifique</w:t>
      </w:r>
      <w:r>
        <w:t xml:space="preserve"> </w:t>
      </w:r>
      <w:r>
        <w:t xml:space="preserve">: Permet de définir un</w:t>
      </w:r>
      <w:r>
        <w:t xml:space="preserve"> </w:t>
      </w:r>
      <w:r>
        <w:t xml:space="preserve">déclenchement spécifique et conditionnel au-delà d’un mot de commande ou</w:t>
      </w:r>
      <w:r>
        <w:t xml:space="preserve"> </w:t>
      </w:r>
      <w:r>
        <w:t xml:space="preserve">d’une action basique. Le déclenchement peut s’effectuer par un son, par</w:t>
      </w:r>
      <w:r>
        <w:t xml:space="preserve"> </w:t>
      </w:r>
      <w:r>
        <w:t xml:space="preserve">un évènement, etc.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Augmenter l’Efficacité de la Matrice (par PP au-dessus de 5) : +1</w:t>
      </w:r>
      <w:r>
        <w:t xml:space="preserve"> </w:t>
      </w:r>
      <w:r>
        <w:t xml:space="preserve">PP</w:t>
      </w:r>
    </w:p>
    <w:p>
      <w:pPr>
        <w:numPr>
          <w:ilvl w:val="0"/>
          <w:numId w:val="1048"/>
        </w:numPr>
        <w:pStyle w:val="Compact"/>
      </w:pPr>
      <w:r>
        <w:t xml:space="preserve">Déclenchement Spécifique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TdM (id 402)</w:t>
      </w:r>
    </w:p>
    <w:bookmarkEnd w:id="43"/>
    <w:bookmarkStart w:id="44" w:name="imprégnation-de-bonus"/>
    <w:p>
      <w:pPr>
        <w:pStyle w:val="Titre2"/>
      </w:pPr>
      <w:r>
        <w:t xml:space="preserve">Imprégnation de Bonus</w:t>
      </w:r>
    </w:p>
    <w:p>
      <w:pPr>
        <w:numPr>
          <w:ilvl w:val="0"/>
          <w:numId w:val="104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4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4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imprégner un objet qu’il fabrique avec un sigil</w:t>
      </w:r>
      <w:r>
        <w:t xml:space="preserve"> </w:t>
      </w:r>
      <w:r>
        <w:t xml:space="preserve">permanent capable de stocker un Incrément de Bonus Magique I au BO, BD,</w:t>
      </w:r>
      <w:r>
        <w:t xml:space="preserve"> </w:t>
      </w:r>
      <w:r>
        <w:t xml:space="preserve">JR ou une Compétence spécifique.</w:t>
      </w:r>
    </w:p>
    <w:p>
      <w:pPr>
        <w:pStyle w:val="Corpsdetexte"/>
      </w:pPr>
      <w:r>
        <w:t xml:space="preserve">Voir l’annexe « Enchantement des objets magiques » pour plus de</w:t>
      </w:r>
      <w:r>
        <w:t xml:space="preserve"> </w:t>
      </w:r>
      <w:r>
        <w:t xml:space="preserve">détails sur les enchantements permanents.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0"/>
        </w:numPr>
        <w:pStyle w:val="Compact"/>
      </w:pPr>
      <w:r>
        <w:t xml:space="preserve">Augmenter la durée (par tranche de + 1 jour) : +1 PP</w:t>
      </w:r>
    </w:p>
    <w:p>
      <w:pPr>
        <w:numPr>
          <w:ilvl w:val="0"/>
          <w:numId w:val="1050"/>
        </w:numPr>
        <w:pStyle w:val="Compact"/>
      </w:pPr>
      <w:r>
        <w:t xml:space="preserve">Augmenter le nombre d’Impression (par Impression supplémentaire) :</w:t>
      </w:r>
      <w:r>
        <w:t xml:space="preserve"> </w:t>
      </w:r>
      <w:r>
        <w:t xml:space="preserve">+2 PP</w:t>
      </w:r>
    </w:p>
    <w:p>
      <w:pPr>
        <w:numPr>
          <w:ilvl w:val="0"/>
          <w:numId w:val="1050"/>
        </w:numPr>
        <w:pStyle w:val="Compact"/>
      </w:pPr>
      <w:r>
        <w:t xml:space="preserve">Enchanter un objet acquis : +10 PP</w:t>
      </w:r>
    </w:p>
    <w:p>
      <w:pPr>
        <w:numPr>
          <w:ilvl w:val="0"/>
          <w:numId w:val="1050"/>
        </w:numPr>
        <w:pStyle w:val="Compact"/>
      </w:pPr>
      <w:r>
        <w:t xml:space="preserve">Enchanter un objet magique : +20 PP</w:t>
      </w:r>
    </w:p>
    <w:p>
      <w:pPr>
        <w:numPr>
          <w:ilvl w:val="0"/>
          <w:numId w:val="1050"/>
        </w:numPr>
        <w:pStyle w:val="Compact"/>
      </w:pPr>
      <w:r>
        <w:t xml:space="preserve">Incrément de Bonus Magique II : +10 PP</w:t>
      </w:r>
    </w:p>
    <w:p>
      <w:pPr>
        <w:numPr>
          <w:ilvl w:val="0"/>
          <w:numId w:val="1050"/>
        </w:numPr>
        <w:pStyle w:val="Compact"/>
      </w:pPr>
      <w:r>
        <w:t xml:space="preserve">Incrément de Bonus Magique III : +20 PP</w:t>
      </w:r>
    </w:p>
    <w:p>
      <w:pPr>
        <w:numPr>
          <w:ilvl w:val="0"/>
          <w:numId w:val="1050"/>
        </w:numPr>
        <w:pStyle w:val="Compact"/>
      </w:pPr>
      <w:r>
        <w:t xml:space="preserve">Incrément de Bonus Magique IV : +30 PP</w:t>
      </w:r>
    </w:p>
    <w:p>
      <w:pPr>
        <w:numPr>
          <w:ilvl w:val="0"/>
          <w:numId w:val="1050"/>
        </w:numPr>
        <w:pStyle w:val="Compact"/>
      </w:pPr>
      <w:r>
        <w:t xml:space="preserve">Incrément de Bonus Magique V : +40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246)</w:t>
      </w:r>
    </w:p>
    <w:bookmarkEnd w:id="44"/>
    <w:bookmarkStart w:id="45" w:name="imprégnation-de-charges"/>
    <w:p>
      <w:pPr>
        <w:pStyle w:val="Titre2"/>
      </w:pPr>
      <w:r>
        <w:t xml:space="preserve">Imprégnation de Charges</w:t>
      </w:r>
    </w:p>
    <w:p>
      <w:pPr>
        <w:numPr>
          <w:ilvl w:val="0"/>
          <w:numId w:val="105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5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5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imprégner un objet qu’il fabrique avec un sigil</w:t>
      </w:r>
      <w:r>
        <w:t xml:space="preserve"> </w:t>
      </w:r>
      <w:r>
        <w:t xml:space="preserve">permanent capable de stocker un sort coûtant jusqu’à 5 PP, afin de créer</w:t>
      </w:r>
      <w:r>
        <w:t xml:space="preserve"> </w:t>
      </w:r>
      <w:r>
        <w:t xml:space="preserve">un objet à charges (50 charges).</w:t>
      </w:r>
    </w:p>
    <w:p>
      <w:pPr>
        <w:pStyle w:val="Corpsdetexte"/>
      </w:pPr>
      <w:r>
        <w:t xml:space="preserve">Voir l’annexe « Enchantement des objets magiques » pour plus de</w:t>
      </w:r>
      <w:r>
        <w:t xml:space="preserve"> </w:t>
      </w:r>
      <w:r>
        <w:t xml:space="preserve">détails sur les enchantements permanents.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Augmenter l’Efficacité de la Matrice</w:t>
      </w:r>
      <w:r>
        <w:t xml:space="preserve"> </w:t>
      </w:r>
      <w:r>
        <w:t xml:space="preserve">: Permet</w:t>
      </w:r>
      <w:r>
        <w:t xml:space="preserve"> </w:t>
      </w:r>
      <w:r>
        <w:t xml:space="preserve">d’ajouter un sort coûtant plus de 5 PP. Le coût de cette amélioration</w:t>
      </w:r>
      <w:r>
        <w:t xml:space="preserve"> </w:t>
      </w:r>
      <w:r>
        <w:t xml:space="preserve">est de 1 PP pour 1 PP de coût du sort imprégné au-delà de 5.</w:t>
      </w:r>
    </w:p>
    <w:p>
      <w:pPr>
        <w:pStyle w:val="Corpsdetexte"/>
      </w:pPr>
      <w:r>
        <w:rPr>
          <w:bCs/>
          <w:b/>
        </w:rPr>
        <w:t xml:space="preserve">Auto-recharge</w:t>
      </w:r>
      <w:r>
        <w:t xml:space="preserve"> </w:t>
      </w:r>
      <w:r>
        <w:t xml:space="preserve">: Permet à l’objet de régénérer une</w:t>
      </w:r>
      <w:r>
        <w:t xml:space="preserve"> </w:t>
      </w:r>
      <w:r>
        <w:t xml:space="preserve">charge par jour. Le coût de cette amélioration est de 1 PP pour 1 PP de</w:t>
      </w:r>
      <w:r>
        <w:t xml:space="preserve"> </w:t>
      </w:r>
      <w:r>
        <w:t xml:space="preserve">coût du sort imprégné.</w:t>
      </w:r>
    </w:p>
    <w:p>
      <w:pPr>
        <w:pStyle w:val="Corpsdetexte"/>
      </w:pPr>
      <w:r>
        <w:rPr>
          <w:bCs/>
          <w:b/>
        </w:rPr>
        <w:t xml:space="preserve">Recharger un objet</w:t>
      </w:r>
      <w:r>
        <w:t xml:space="preserve"> </w:t>
      </w:r>
      <w:r>
        <w:t xml:space="preserve">: Recharge un objet dont toutes</w:t>
      </w:r>
      <w:r>
        <w:t xml:space="preserve"> </w:t>
      </w:r>
      <w:r>
        <w:t xml:space="preserve">les charges ont été dépensées. 1 charge restaurée pour 1 PP investi dans</w:t>
      </w:r>
      <w:r>
        <w:t xml:space="preserve"> </w:t>
      </w:r>
      <w:r>
        <w:t xml:space="preserve">cette amélioration.</w:t>
      </w:r>
    </w:p>
    <w:p>
      <w:pPr>
        <w:pStyle w:val="Corpsdetexte"/>
      </w:pPr>
      <w:r>
        <w:rPr>
          <w:bCs/>
          <w:b/>
        </w:rPr>
        <w:t xml:space="preserve">Augmenter le maximum de charges</w:t>
      </w:r>
      <w:r>
        <w:t xml:space="preserve"> </w:t>
      </w:r>
      <w:r>
        <w:t xml:space="preserve">: L’objet aura un</w:t>
      </w:r>
      <w:r>
        <w:t xml:space="preserve"> </w:t>
      </w:r>
      <w:r>
        <w:t xml:space="preserve">maximum de 100 charges.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2"/>
        </w:numPr>
        <w:pStyle w:val="Compact"/>
      </w:pPr>
      <w:r>
        <w:t xml:space="preserve">Augmenter la durée (par tranche de + 1 jour) : +1 PP</w:t>
      </w:r>
    </w:p>
    <w:p>
      <w:pPr>
        <w:numPr>
          <w:ilvl w:val="0"/>
          <w:numId w:val="1052"/>
        </w:numPr>
        <w:pStyle w:val="Compact"/>
      </w:pPr>
      <w:r>
        <w:t xml:space="preserve">Augmenter le nombre d’Impression (par Impression supplémentaire) :</w:t>
      </w:r>
      <w:r>
        <w:t xml:space="preserve"> </w:t>
      </w:r>
      <w:r>
        <w:t xml:space="preserve">+2 PP</w:t>
      </w:r>
    </w:p>
    <w:p>
      <w:pPr>
        <w:numPr>
          <w:ilvl w:val="0"/>
          <w:numId w:val="1052"/>
        </w:numPr>
        <w:pStyle w:val="Compact"/>
      </w:pPr>
      <w:r>
        <w:t xml:space="preserve">Enchanter un objet acquis : +10 PP</w:t>
      </w:r>
    </w:p>
    <w:p>
      <w:pPr>
        <w:numPr>
          <w:ilvl w:val="0"/>
          <w:numId w:val="1052"/>
        </w:numPr>
        <w:pStyle w:val="Compact"/>
      </w:pPr>
      <w:r>
        <w:t xml:space="preserve">Enchanter un objet magique : +20 PP</w:t>
      </w:r>
    </w:p>
    <w:p>
      <w:pPr>
        <w:numPr>
          <w:ilvl w:val="0"/>
          <w:numId w:val="1052"/>
        </w:numPr>
        <w:pStyle w:val="Compact"/>
      </w:pPr>
      <w:r>
        <w:t xml:space="preserve">Augmenter l’Efficacité de la Matrice (pour chaque PP au-delà de 5) :</w:t>
      </w:r>
      <w:r>
        <w:t xml:space="preserve"> </w:t>
      </w:r>
      <w:r>
        <w:t xml:space="preserve">+1 PP</w:t>
      </w:r>
    </w:p>
    <w:p>
      <w:pPr>
        <w:numPr>
          <w:ilvl w:val="0"/>
          <w:numId w:val="1052"/>
        </w:numPr>
        <w:pStyle w:val="Compact"/>
      </w:pPr>
      <w:r>
        <w:t xml:space="preserve">Auto-recharge (par PP du sort imprégné) : +1 PP</w:t>
      </w:r>
    </w:p>
    <w:p>
      <w:pPr>
        <w:numPr>
          <w:ilvl w:val="0"/>
          <w:numId w:val="1052"/>
        </w:numPr>
        <w:pStyle w:val="Compact"/>
      </w:pPr>
      <w:r>
        <w:t xml:space="preserve">Recharger un objet (par charge restaurée) : +1 PP</w:t>
      </w:r>
    </w:p>
    <w:p>
      <w:pPr>
        <w:numPr>
          <w:ilvl w:val="0"/>
          <w:numId w:val="1052"/>
        </w:numPr>
        <w:pStyle w:val="Compact"/>
      </w:pPr>
      <w:r>
        <w:t xml:space="preserve">Augmenter le maximum de charges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247)</w:t>
      </w:r>
    </w:p>
    <w:bookmarkEnd w:id="45"/>
    <w:bookmarkStart w:id="46" w:name="imprégnation-de-sort"/>
    <w:p>
      <w:pPr>
        <w:pStyle w:val="Titre2"/>
      </w:pPr>
      <w:r>
        <w:t xml:space="preserve">Imprégnation de Sort</w:t>
      </w:r>
    </w:p>
    <w:p>
      <w:pPr>
        <w:numPr>
          <w:ilvl w:val="0"/>
          <w:numId w:val="105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5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5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imprégner un objet qu’il fabrique avec un sigil</w:t>
      </w:r>
      <w:r>
        <w:t xml:space="preserve"> </w:t>
      </w:r>
      <w:r>
        <w:t xml:space="preserve">permanent capable de stocker un sort coûtant jusqu’à 5 PP, afin de créer</w:t>
      </w:r>
      <w:r>
        <w:t xml:space="preserve"> </w:t>
      </w:r>
      <w:r>
        <w:t xml:space="preserve">un objet à sort quotidien à déclenchement standard.</w:t>
      </w:r>
    </w:p>
    <w:p>
      <w:pPr>
        <w:pStyle w:val="Corpsdetexte"/>
      </w:pPr>
      <w:r>
        <w:t xml:space="preserve">Voir l’annexe « Enchantement des objets magiques » pour plus de</w:t>
      </w:r>
      <w:r>
        <w:t xml:space="preserve"> </w:t>
      </w:r>
      <w:r>
        <w:t xml:space="preserve">détails sur les enchantements permanents.</w:t>
      </w:r>
    </w:p>
    <w:p>
      <w:pPr>
        <w:pStyle w:val="Corpsdetexte"/>
      </w:pPr>
      <w:r>
        <w:t xml:space="preserve">Le sort possède des Améliorations spécifiques :</w:t>
      </w:r>
    </w:p>
    <w:p>
      <w:pPr>
        <w:pStyle w:val="Corpsdetexte"/>
      </w:pPr>
      <w:r>
        <w:rPr>
          <w:bCs/>
          <w:b/>
        </w:rPr>
        <w:t xml:space="preserve">Augmenter l’Efficacité de la Matrice</w:t>
      </w:r>
      <w:r>
        <w:t xml:space="preserve"> </w:t>
      </w:r>
      <w:r>
        <w:t xml:space="preserve">: Permet</w:t>
      </w:r>
      <w:r>
        <w:t xml:space="preserve"> </w:t>
      </w:r>
      <w:r>
        <w:t xml:space="preserve">d’ajouter un sort coûtant plus de 5 PP. Le coût de cette amélioration</w:t>
      </w:r>
      <w:r>
        <w:t xml:space="preserve"> </w:t>
      </w:r>
      <w:r>
        <w:t xml:space="preserve">est de 1 PP pour 1 PP de coût du sort imprégné au-delà de 5.</w:t>
      </w:r>
    </w:p>
    <w:p>
      <w:pPr>
        <w:pStyle w:val="Corpsdetexte"/>
      </w:pPr>
      <w:r>
        <w:rPr>
          <w:bCs/>
          <w:b/>
        </w:rPr>
        <w:t xml:space="preserve">Déclenchement Spécifique</w:t>
      </w:r>
      <w:r>
        <w:t xml:space="preserve"> </w:t>
      </w:r>
      <w:r>
        <w:t xml:space="preserve">: Permet de définir un</w:t>
      </w:r>
      <w:r>
        <w:t xml:space="preserve"> </w:t>
      </w:r>
      <w:r>
        <w:t xml:space="preserve">déclenchement spécifique et conditionnel. Le déclenchement peut</w:t>
      </w:r>
      <w:r>
        <w:t xml:space="preserve"> </w:t>
      </w:r>
      <w:r>
        <w:t xml:space="preserve">s’effectuer sur un son, sur un évènement, etc.</w:t>
      </w:r>
    </w:p>
    <w:p>
      <w:pPr>
        <w:pStyle w:val="Corpsdetexte"/>
      </w:pPr>
      <w:r>
        <w:rPr>
          <w:bCs/>
          <w:b/>
        </w:rPr>
        <w:t xml:space="preserve">Utilisation Supplémentaire</w:t>
      </w:r>
      <w:r>
        <w:t xml:space="preserve"> </w:t>
      </w:r>
      <w:r>
        <w:t xml:space="preserve">: Permet d’utiliser le</w:t>
      </w:r>
      <w:r>
        <w:t xml:space="preserve"> </w:t>
      </w:r>
      <w:r>
        <w:t xml:space="preserve">sort une fois de plus par jour.</w:t>
      </w:r>
    </w:p>
    <w:p>
      <w:pPr>
        <w:pStyle w:val="Corpsdetexte"/>
      </w:pPr>
      <w:r>
        <w:rPr>
          <w:bCs/>
          <w:b/>
        </w:rPr>
        <w:t xml:space="preserve">Sort « A Volonté »</w:t>
      </w:r>
      <w:r>
        <w:t xml:space="preserve"> </w:t>
      </w:r>
      <w:r>
        <w:t xml:space="preserve">: Permet d’enchanter un objet</w:t>
      </w:r>
      <w:r>
        <w:t xml:space="preserve"> </w:t>
      </w:r>
      <w:r>
        <w:t xml:space="preserve">avec un sort qui peut être utilisé par le porteur autant de fois qu’il</w:t>
      </w:r>
      <w:r>
        <w:t xml:space="preserve"> </w:t>
      </w:r>
      <w:r>
        <w:t xml:space="preserve">le souhaite dans la journée.</w:t>
      </w:r>
    </w:p>
    <w:p>
      <w:pPr>
        <w:pStyle w:val="Corpsdetexte"/>
      </w:pPr>
      <w:r>
        <w:rPr>
          <w:bCs/>
          <w:b/>
        </w:rPr>
        <w:t xml:space="preserve">Sort Permanent</w:t>
      </w:r>
      <w:r>
        <w:t xml:space="preserve"> </w:t>
      </w:r>
      <w:r>
        <w:t xml:space="preserve">: Permet d’enchanter un objet avec un</w:t>
      </w:r>
      <w:r>
        <w:t xml:space="preserve"> </w:t>
      </w:r>
      <w:r>
        <w:t xml:space="preserve">sort dont les effets sont permanents.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4"/>
        </w:numPr>
        <w:pStyle w:val="Compact"/>
      </w:pPr>
      <w:r>
        <w:t xml:space="preserve">Augmenter la durée (par tranche de + 1 jour) : +1 PP</w:t>
      </w:r>
    </w:p>
    <w:p>
      <w:pPr>
        <w:numPr>
          <w:ilvl w:val="0"/>
          <w:numId w:val="1054"/>
        </w:numPr>
        <w:pStyle w:val="Compact"/>
      </w:pPr>
      <w:r>
        <w:t xml:space="preserve">Augmenter le nombre d’Impression (par Impression supplémentaire) :</w:t>
      </w:r>
      <w:r>
        <w:t xml:space="preserve"> </w:t>
      </w:r>
      <w:r>
        <w:t xml:space="preserve">+2 PP</w:t>
      </w:r>
    </w:p>
    <w:p>
      <w:pPr>
        <w:numPr>
          <w:ilvl w:val="0"/>
          <w:numId w:val="1054"/>
        </w:numPr>
        <w:pStyle w:val="Compact"/>
      </w:pPr>
      <w:r>
        <w:t xml:space="preserve">Enchanter un objet acquis : +10 PP</w:t>
      </w:r>
    </w:p>
    <w:p>
      <w:pPr>
        <w:numPr>
          <w:ilvl w:val="0"/>
          <w:numId w:val="1054"/>
        </w:numPr>
        <w:pStyle w:val="Compact"/>
      </w:pPr>
      <w:r>
        <w:t xml:space="preserve">Enchanter un objet magique : +20 PP</w:t>
      </w:r>
    </w:p>
    <w:p>
      <w:pPr>
        <w:numPr>
          <w:ilvl w:val="0"/>
          <w:numId w:val="1054"/>
        </w:numPr>
        <w:pStyle w:val="Compact"/>
      </w:pPr>
      <w:r>
        <w:t xml:space="preserve">Augmenter l’Efficacité de la Matrice (pour chaque PP au-delà de 5) :</w:t>
      </w:r>
      <w:r>
        <w:t xml:space="preserve"> </w:t>
      </w:r>
      <w:r>
        <w:t xml:space="preserve">+1 PP</w:t>
      </w:r>
    </w:p>
    <w:p>
      <w:pPr>
        <w:numPr>
          <w:ilvl w:val="0"/>
          <w:numId w:val="1054"/>
        </w:numPr>
        <w:pStyle w:val="Compact"/>
      </w:pPr>
      <w:r>
        <w:t xml:space="preserve">Déclenchement Spécifique : +10 PP</w:t>
      </w:r>
    </w:p>
    <w:p>
      <w:pPr>
        <w:numPr>
          <w:ilvl w:val="0"/>
          <w:numId w:val="1054"/>
        </w:numPr>
        <w:pStyle w:val="Compact"/>
      </w:pPr>
      <w:r>
        <w:t xml:space="preserve">Utilisation Supplémentaire (par utilisation supplémentaire par jour)</w:t>
      </w:r>
      <w:r>
        <w:t xml:space="preserve"> </w:t>
      </w:r>
      <w:r>
        <w:t xml:space="preserve">: +3 PP</w:t>
      </w:r>
    </w:p>
    <w:p>
      <w:pPr>
        <w:numPr>
          <w:ilvl w:val="0"/>
          <w:numId w:val="1054"/>
        </w:numPr>
        <w:pStyle w:val="Compact"/>
      </w:pPr>
      <w:r>
        <w:t xml:space="preserve">Sort « A Volonté » : +20 PP</w:t>
      </w:r>
    </w:p>
    <w:p>
      <w:pPr>
        <w:numPr>
          <w:ilvl w:val="0"/>
          <w:numId w:val="1054"/>
        </w:numPr>
        <w:pStyle w:val="Compact"/>
      </w:pPr>
      <w:r>
        <w:t xml:space="preserve">Sort Permanent : +20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248)</w:t>
      </w:r>
    </w:p>
    <w:bookmarkEnd w:id="46"/>
    <w:bookmarkStart w:id="47" w:name="inversion-de-la-corrosion"/>
    <w:p>
      <w:pPr>
        <w:pStyle w:val="Titre2"/>
      </w:pPr>
      <w:r>
        <w:t xml:space="preserve">Inversion de la Corrosion</w:t>
      </w:r>
    </w:p>
    <w:p>
      <w:pPr>
        <w:numPr>
          <w:ilvl w:val="0"/>
          <w:numId w:val="105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24 heures</w:t>
      </w:r>
    </w:p>
    <w:p>
      <w:pPr>
        <w:numPr>
          <w:ilvl w:val="0"/>
          <w:numId w:val="105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5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Restaure à un objet corrodé son état initial. Par défaut, fonctionne</w:t>
      </w:r>
      <w:r>
        <w:t xml:space="preserve"> </w:t>
      </w:r>
      <w:r>
        <w:t xml:space="preserve">sur 10 kg de métal légèrement corrodé. Nécessite plusieurs incantations</w:t>
      </w:r>
      <w:r>
        <w:t xml:space="preserve"> </w:t>
      </w:r>
      <w:r>
        <w:t xml:space="preserve">successives pour un métal plus corrodé (9 fois pour « tombe en morceaux</w:t>
      </w:r>
      <w:r>
        <w:t xml:space="preserve"> </w:t>
      </w:r>
      <w:r>
        <w:t xml:space="preserve">»).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6"/>
        </w:numPr>
        <w:pStyle w:val="Compact"/>
      </w:pPr>
      <w:r>
        <w:t xml:space="preserve">Augmenter la masse de l’objet (par tranche de +10 kg) : +3 PP</w:t>
      </w:r>
    </w:p>
    <w:p>
      <w:pPr>
        <w:numPr>
          <w:ilvl w:val="0"/>
          <w:numId w:val="1056"/>
        </w:numPr>
        <w:pStyle w:val="Compact"/>
      </w:pPr>
      <w:r>
        <w:t xml:space="preserve">Augmenter la masse de l’objet (par tranche de +100 kg) : +6 PP</w:t>
      </w:r>
    </w:p>
    <w:p>
      <w:pPr>
        <w:numPr>
          <w:ilvl w:val="0"/>
          <w:numId w:val="1056"/>
        </w:numPr>
        <w:pStyle w:val="Compact"/>
      </w:pPr>
      <w:r>
        <w:t xml:space="preserve">Augmenter la masse de l’objet (par tranche de +1 000 kg) : +12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Codex, HARPer’s Grimoire (id 253)</w:t>
      </w:r>
    </w:p>
    <w:bookmarkEnd w:id="47"/>
    <w:bookmarkStart w:id="48" w:name="maîtrise-des-potions"/>
    <w:p>
      <w:pPr>
        <w:pStyle w:val="Titre2"/>
      </w:pPr>
      <w:r>
        <w:t xml:space="preserve">Maîtrise des Potions</w:t>
      </w:r>
    </w:p>
    <w:p>
      <w:pPr>
        <w:numPr>
          <w:ilvl w:val="0"/>
          <w:numId w:val="105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5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5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la Compétence d’Alchimie, le personnage peut créer une</w:t>
      </w:r>
      <w:r>
        <w:t xml:space="preserve"> </w:t>
      </w:r>
      <w:r>
        <w:t xml:space="preserve">potion infusée d’un sort de base (sans Amélioration). Grâce à</w:t>
      </w:r>
      <w:r>
        <w:t xml:space="preserve"> </w:t>
      </w:r>
      <w:r>
        <w:t xml:space="preserve">l’utilisation de ce sort, le jeteur peut créer une potion infusée d’un</w:t>
      </w:r>
      <w:r>
        <w:t xml:space="preserve"> </w:t>
      </w:r>
      <w:r>
        <w:t xml:space="preserve">sort amélioré (pas besoin de jet de manœuvre) tant que le coût total en</w:t>
      </w:r>
      <w:r>
        <w:t xml:space="preserve"> </w:t>
      </w:r>
      <w:r>
        <w:t xml:space="preserve">PP à infuser est de 10 PP ou moins.</w:t>
      </w:r>
    </w:p>
    <w:p>
      <w:pPr>
        <w:pStyle w:val="Corpsdetexte"/>
      </w:pPr>
      <w:r>
        <w:t xml:space="preserve">Le jeteur dépense les PP pour la « Maîtrise des Potions » au moment</w:t>
      </w:r>
      <w:r>
        <w:t xml:space="preserve"> </w:t>
      </w:r>
      <w:r>
        <w:t xml:space="preserve">de son incantation, mais dépense les PP du sort à infuser au moment de</w:t>
      </w:r>
      <w:r>
        <w:t xml:space="preserve"> </w:t>
      </w:r>
      <w:r>
        <w:t xml:space="preserve">créer la potion.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8"/>
        </w:numPr>
        <w:pStyle w:val="Compact"/>
      </w:pPr>
      <w:r>
        <w:t xml:space="preserve">Augmenter la Puissance (pour chaque PP devant être infusé) : +1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271)</w:t>
      </w:r>
    </w:p>
    <w:bookmarkEnd w:id="48"/>
    <w:bookmarkStart w:id="49" w:name="maîtrise-des-runes"/>
    <w:p>
      <w:pPr>
        <w:pStyle w:val="Titre2"/>
      </w:pPr>
      <w:r>
        <w:t xml:space="preserve">Maîtrise des Runes</w:t>
      </w:r>
    </w:p>
    <w:p>
      <w:pPr>
        <w:numPr>
          <w:ilvl w:val="0"/>
          <w:numId w:val="105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5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5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la Compétence « Runes », le jeteur peut inscrire un sort</w:t>
      </w:r>
      <w:r>
        <w:t xml:space="preserve"> </w:t>
      </w:r>
      <w:r>
        <w:t xml:space="preserve">basique, sans Amélioration, sous forme d’une Rune qui peut être incantée</w:t>
      </w:r>
      <w:r>
        <w:t xml:space="preserve"> </w:t>
      </w:r>
      <w:r>
        <w:t xml:space="preserve">plus tard. Grâce à ce sort, le jeteur peut inscrire un sort avec des</w:t>
      </w:r>
      <w:r>
        <w:t xml:space="preserve"> </w:t>
      </w:r>
      <w:r>
        <w:t xml:space="preserve">Améliorations sans faire de Jet de Manœuvre tant que le total de PP</w:t>
      </w:r>
      <w:r>
        <w:t xml:space="preserve"> </w:t>
      </w:r>
      <w:r>
        <w:t xml:space="preserve">nécessaire est inférieur ou égal à 10 PP. Le jeteur dépense les PP pour</w:t>
      </w:r>
      <w:r>
        <w:t xml:space="preserve"> </w:t>
      </w:r>
      <w:r>
        <w:t xml:space="preserve">ce sort au moment de l’incantation et les PP pour le sort inscrit au</w:t>
      </w:r>
      <w:r>
        <w:t xml:space="preserve"> </w:t>
      </w:r>
      <w:r>
        <w:t xml:space="preserve">moment de l’inscription.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0"/>
        </w:numPr>
        <w:pStyle w:val="Compact"/>
      </w:pPr>
      <w:r>
        <w:t xml:space="preserve">Augmenter le potentiel de l’inscription (jusqu’à 15 PP) : +5 PP</w:t>
      </w:r>
    </w:p>
    <w:p>
      <w:pPr>
        <w:numPr>
          <w:ilvl w:val="0"/>
          <w:numId w:val="1060"/>
        </w:numPr>
        <w:pStyle w:val="Compact"/>
      </w:pPr>
      <w:r>
        <w:t xml:space="preserve">Augmenter le potentiel de l’inscription (jusqu’à 20 PP) : +10</w:t>
      </w:r>
      <w:r>
        <w:t xml:space="preserve"> </w:t>
      </w:r>
      <w:r>
        <w:t xml:space="preserve">PP</w:t>
      </w:r>
    </w:p>
    <w:p>
      <w:pPr>
        <w:numPr>
          <w:ilvl w:val="0"/>
          <w:numId w:val="1060"/>
        </w:numPr>
        <w:pStyle w:val="Compact"/>
      </w:pPr>
      <w:r>
        <w:t xml:space="preserve">Augmenter le potentiel de l’inscription (jusqu’à 30 PP) : +20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Core Book (id 272)</w:t>
      </w:r>
    </w:p>
    <w:bookmarkEnd w:id="49"/>
    <w:bookmarkStart w:id="50" w:name="mine"/>
    <w:p>
      <w:pPr>
        <w:pStyle w:val="Titre2"/>
      </w:pPr>
      <w:r>
        <w:t xml:space="preserve">Mine</w:t>
      </w:r>
    </w:p>
    <w:p>
      <w:pPr>
        <w:numPr>
          <w:ilvl w:val="0"/>
          <w:numId w:val="106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6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6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6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une zone sensible de 30 cm de diamètre qui détonne à</w:t>
      </w:r>
      <w:r>
        <w:t xml:space="preserve"> </w:t>
      </w:r>
      <w:r>
        <w:t xml:space="preserve">chaque fois qu’un poids presse dessus. L’explosion délivre une attaque</w:t>
      </w:r>
      <w:r>
        <w:t xml:space="preserve"> </w:t>
      </w:r>
      <w:r>
        <w:t xml:space="preserve">de taille « Très Petite » sur la Table d’Attaque d’Impact (Jet d’Attaque</w:t>
      </w:r>
      <w:r>
        <w:t xml:space="preserve"> </w:t>
      </w:r>
      <w:r>
        <w:t xml:space="preserve">= 1d100) à toutes les créatures qui se trouvent à 1,50 m de la mine.</w:t>
      </w:r>
    </w:p>
    <w:p>
      <w:pPr>
        <w:pStyle w:val="Corpsdetexte"/>
      </w:pPr>
      <w:r>
        <w:t xml:space="preserve">Une Mine peut être détectée avec un sort de Détection de la Magie ou</w:t>
      </w:r>
      <w:r>
        <w:t xml:space="preserve"> </w:t>
      </w:r>
      <w:r>
        <w:t xml:space="preserve">avec une manœuvre Très Difficile de Perception. Elle ne peut être</w:t>
      </w:r>
      <w:r>
        <w:t xml:space="preserve"> </w:t>
      </w:r>
      <w:r>
        <w:t xml:space="preserve">désamorcée qu’avec un sort de Dissipation de la Magie ou une manœuvre</w:t>
      </w:r>
      <w:r>
        <w:t xml:space="preserve"> </w:t>
      </w:r>
      <w:r>
        <w:t xml:space="preserve">Très Difficile de « Crochetage &amp; Pièges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2"/>
        </w:numPr>
        <w:pStyle w:val="Compact"/>
      </w:pPr>
      <w:r>
        <w:t xml:space="preserve">Augmenter la durée (par heure additionnelle) : +5 PP</w:t>
      </w:r>
    </w:p>
    <w:p>
      <w:pPr>
        <w:numPr>
          <w:ilvl w:val="0"/>
          <w:numId w:val="1062"/>
        </w:numPr>
        <w:pStyle w:val="Compact"/>
      </w:pPr>
      <w:r>
        <w:t xml:space="preserve">Augmenter la taille des attaques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62"/>
        </w:numPr>
        <w:pStyle w:val="Compact"/>
      </w:pPr>
      <w:r>
        <w:t xml:space="preserve">Augmenter le rayon de l’explosion (3 m de rayon) : +2 PP</w:t>
      </w:r>
    </w:p>
    <w:p>
      <w:pPr>
        <w:numPr>
          <w:ilvl w:val="0"/>
          <w:numId w:val="1062"/>
        </w:numPr>
        <w:pStyle w:val="Compact"/>
      </w:pPr>
      <w:r>
        <w:t xml:space="preserve">Augmenter le rayon de l’explosion (par 3 m de rayon additionnel) :</w:t>
      </w:r>
      <w:r>
        <w:t xml:space="preserve"> </w:t>
      </w:r>
      <w:r>
        <w:t xml:space="preserve">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Codex, HARPer’s Grimoire (id 276)</w:t>
      </w:r>
    </w:p>
    <w:bookmarkEnd w:id="50"/>
    <w:bookmarkStart w:id="51" w:name="modelage"/>
    <w:p>
      <w:pPr>
        <w:pStyle w:val="Titre2"/>
      </w:pPr>
      <w:r>
        <w:t xml:space="preserve">Modelage</w:t>
      </w:r>
    </w:p>
    <w:p>
      <w:pPr>
        <w:numPr>
          <w:ilvl w:val="0"/>
          <w:numId w:val="106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6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6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changer la forme d’un objet fait de matériau inanimé</w:t>
      </w:r>
      <w:r>
        <w:t xml:space="preserve"> </w:t>
      </w:r>
      <w:r>
        <w:t xml:space="preserve">(terre, argile, glace, tissu, cuir, bois, etc.) en utilisant simplement</w:t>
      </w:r>
      <w:r>
        <w:t xml:space="preserve"> </w:t>
      </w:r>
      <w:r>
        <w:t xml:space="preserve">ses mains. Pour modeler un objet en une forme spécifique (une chaise en</w:t>
      </w:r>
      <w:r>
        <w:t xml:space="preserve"> </w:t>
      </w:r>
      <w:r>
        <w:t xml:space="preserve">tabouret), le jeteur doit soit avoir mémorisé la nouvelle forme avec le</w:t>
      </w:r>
      <w:r>
        <w:t xml:space="preserve"> </w:t>
      </w:r>
      <w:r>
        <w:t xml:space="preserve">sort « Etude de Cible » soit réussir une manœuvre Difficile (-20)</w:t>
      </w:r>
      <w:r>
        <w:t xml:space="preserve"> </w:t>
      </w:r>
      <w:r>
        <w:t xml:space="preserve">d’Artisanat (le MJ peut décider d’une difficulté plus importante).</w:t>
      </w:r>
      <w:r>
        <w:t xml:space="preserve"> </w:t>
      </w:r>
      <w:r>
        <w:t xml:space="preserve">Remodeler un objet prend au moins une minute, plus si le MJ le</w:t>
      </w:r>
      <w:r>
        <w:t xml:space="preserve"> </w:t>
      </w:r>
      <w:r>
        <w:t xml:space="preserve">décide.</w:t>
      </w:r>
    </w:p>
    <w:p>
      <w:pPr>
        <w:pStyle w:val="Corpsdetexte"/>
      </w:pPr>
      <w:r>
        <w:t xml:space="preserve">Ce sort n’affecte pas les objets portés par une créature.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Modeler la Pierre</w:t>
      </w:r>
      <w:r>
        <w:t xml:space="preserve"> </w:t>
      </w:r>
      <w:r>
        <w:t xml:space="preserve">: L’objet peut être en pierre non</w:t>
      </w:r>
      <w:r>
        <w:t xml:space="preserve"> </w:t>
      </w:r>
      <w:r>
        <w:t xml:space="preserve">magique.</w:t>
      </w:r>
    </w:p>
    <w:p>
      <w:pPr>
        <w:pStyle w:val="Corpsdetexte"/>
      </w:pPr>
      <w:r>
        <w:rPr>
          <w:bCs/>
          <w:b/>
        </w:rPr>
        <w:t xml:space="preserve">Modeler les Métaux de Base</w:t>
      </w:r>
      <w:r>
        <w:t xml:space="preserve"> </w:t>
      </w:r>
      <w:r>
        <w:t xml:space="preserve">: L’objet peut être fait</w:t>
      </w:r>
      <w:r>
        <w:t xml:space="preserve"> </w:t>
      </w:r>
      <w:r>
        <w:t xml:space="preserve">de métal non magique (cuivre, fer, plomb, bronze, acier, etc.)</w:t>
      </w:r>
    </w:p>
    <w:p>
      <w:pPr>
        <w:pStyle w:val="Corpsdetexte"/>
      </w:pPr>
      <w:r>
        <w:rPr>
          <w:bCs/>
          <w:b/>
        </w:rPr>
        <w:t xml:space="preserve">Modeler les Métaux Précieux</w:t>
      </w:r>
      <w:r>
        <w:t xml:space="preserve"> </w:t>
      </w:r>
      <w:r>
        <w:t xml:space="preserve">: L’objet peut être fait</w:t>
      </w:r>
      <w:r>
        <w:t xml:space="preserve"> </w:t>
      </w:r>
      <w:r>
        <w:t xml:space="preserve">de métaux précieux et d’alliages non magiques (argent, or, platine,</w:t>
      </w:r>
      <w:r>
        <w:t xml:space="preserve"> </w:t>
      </w:r>
      <w:r>
        <w:t xml:space="preserve">etc.)</w:t>
      </w:r>
    </w:p>
    <w:p>
      <w:pPr>
        <w:pStyle w:val="Corpsdetexte"/>
      </w:pPr>
      <w:r>
        <w:rPr>
          <w:bCs/>
          <w:b/>
        </w:rPr>
        <w:t xml:space="preserve">Modeler les Gemmes</w:t>
      </w:r>
      <w:r>
        <w:t xml:space="preserve"> </w:t>
      </w:r>
      <w:r>
        <w:t xml:space="preserve">: L’objet peut être fait de</w:t>
      </w:r>
      <w:r>
        <w:t xml:space="preserve"> </w:t>
      </w:r>
      <w:r>
        <w:t xml:space="preserve">gemmes et de pierres précieuses non magiques.</w:t>
      </w:r>
    </w:p>
    <w:p>
      <w:pPr>
        <w:pStyle w:val="Corpsdetexte"/>
      </w:pPr>
      <w:r>
        <w:rPr>
          <w:bCs/>
          <w:b/>
        </w:rPr>
        <w:t xml:space="preserve">Modeler les Matériaux Magiques</w:t>
      </w:r>
      <w:r>
        <w:t xml:space="preserve"> </w:t>
      </w:r>
      <w:r>
        <w:t xml:space="preserve">: L’objet peut être</w:t>
      </w:r>
      <w:r>
        <w:t xml:space="preserve"> </w:t>
      </w:r>
      <w:r>
        <w:t xml:space="preserve">fait de matériaux magiques, gagnant les qualités intrinsèques des</w:t>
      </w:r>
      <w:r>
        <w:t xml:space="preserve"> </w:t>
      </w:r>
      <w:r>
        <w:t xml:space="preserve">matériaux.</w:t>
      </w:r>
    </w:p>
    <w:p>
      <w:pPr>
        <w:pStyle w:val="Corpsdetexte"/>
      </w:pPr>
      <w:r>
        <w:rPr>
          <w:bCs/>
          <w:b/>
        </w:rPr>
        <w:t xml:space="preserve">Modeler des Objets Multiples</w:t>
      </w:r>
      <w:r>
        <w:t xml:space="preserve"> </w:t>
      </w:r>
      <w:r>
        <w:t xml:space="preserve">: Le jeteur peut</w:t>
      </w:r>
      <w:r>
        <w:t xml:space="preserve"> </w:t>
      </w:r>
      <w:r>
        <w:t xml:space="preserve">changer la forme de plusieurs objets simultanément. Option utilisée pour</w:t>
      </w:r>
      <w:r>
        <w:t xml:space="preserve"> </w:t>
      </w:r>
      <w:r>
        <w:t xml:space="preserve">combiner plusieurs objets les uns avec les autres.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4"/>
        </w:numPr>
        <w:pStyle w:val="Compact"/>
      </w:pPr>
      <w:r>
        <w:t xml:space="preserve">Modeler la Pierre : +6 PP</w:t>
      </w:r>
    </w:p>
    <w:p>
      <w:pPr>
        <w:numPr>
          <w:ilvl w:val="0"/>
          <w:numId w:val="1064"/>
        </w:numPr>
        <w:pStyle w:val="Compact"/>
      </w:pPr>
      <w:r>
        <w:t xml:space="preserve">Modeler les Métaux de Base : +12 PP</w:t>
      </w:r>
    </w:p>
    <w:p>
      <w:pPr>
        <w:numPr>
          <w:ilvl w:val="0"/>
          <w:numId w:val="1064"/>
        </w:numPr>
        <w:pStyle w:val="Compact"/>
      </w:pPr>
      <w:r>
        <w:t xml:space="preserve">Modeler les Métaux Précieux : +18 PP</w:t>
      </w:r>
    </w:p>
    <w:p>
      <w:pPr>
        <w:numPr>
          <w:ilvl w:val="0"/>
          <w:numId w:val="1064"/>
        </w:numPr>
        <w:pStyle w:val="Compact"/>
      </w:pPr>
      <w:r>
        <w:t xml:space="preserve">Modeler les Gemmes : +24 PP</w:t>
      </w:r>
    </w:p>
    <w:p>
      <w:pPr>
        <w:numPr>
          <w:ilvl w:val="0"/>
          <w:numId w:val="1064"/>
        </w:numPr>
        <w:pStyle w:val="Compact"/>
      </w:pPr>
      <w:r>
        <w:t xml:space="preserve">Modeler les Matériaux Magiques : +30 PP</w:t>
      </w:r>
    </w:p>
    <w:p>
      <w:pPr>
        <w:numPr>
          <w:ilvl w:val="0"/>
          <w:numId w:val="1064"/>
        </w:numPr>
        <w:pStyle w:val="Compact"/>
      </w:pPr>
      <w:r>
        <w:t xml:space="preserve">Modeler des Objets Multiples (par objet)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279)</w:t>
      </w:r>
    </w:p>
    <w:bookmarkEnd w:id="51"/>
    <w:bookmarkStart w:id="52" w:name="mur-de-force"/>
    <w:p>
      <w:pPr>
        <w:pStyle w:val="Titre2"/>
      </w:pPr>
      <w:r>
        <w:t xml:space="preserve">Mur de Force</w:t>
      </w:r>
    </w:p>
    <w:p>
      <w:pPr>
        <w:numPr>
          <w:ilvl w:val="0"/>
          <w:numId w:val="106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6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6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 mur de force transparent de 3 m de haut, 3 m de large</w:t>
      </w:r>
      <w:r>
        <w:t xml:space="preserve"> </w:t>
      </w:r>
      <w:r>
        <w:t xml:space="preserve">et 30 cm d’épaisseur. Le mur possède 10 Points de Vie par rang du jeteur</w:t>
      </w:r>
      <w:r>
        <w:t xml:space="preserve"> </w:t>
      </w:r>
      <w:r>
        <w:t xml:space="preserve">dans le sort. Le Mur de Force doit reposer sur une surface solide.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6"/>
        </w:numPr>
        <w:pStyle w:val="Compact"/>
      </w:pPr>
      <w:r>
        <w:t xml:space="preserve">Augmenter la Résistance du Mur (20 PdV/rang) : +5 PP</w:t>
      </w:r>
    </w:p>
    <w:p>
      <w:pPr>
        <w:numPr>
          <w:ilvl w:val="0"/>
          <w:numId w:val="1066"/>
        </w:numPr>
        <w:pStyle w:val="Compact"/>
      </w:pPr>
      <w:r>
        <w:t xml:space="preserve">Augmenter les dimensions (par section additionnelle de 3 m x 3 m x</w:t>
      </w:r>
      <w:r>
        <w:t xml:space="preserve"> </w:t>
      </w:r>
      <w:r>
        <w:t xml:space="preserve">30 cm) : +3 PP</w:t>
      </w:r>
    </w:p>
    <w:p>
      <w:pPr>
        <w:numPr>
          <w:ilvl w:val="0"/>
          <w:numId w:val="1066"/>
        </w:numPr>
        <w:pStyle w:val="Compact"/>
      </w:pPr>
      <w:r>
        <w:t xml:space="preserve">Changer la forme du mur (le mur peut prendre n’importe quelle forme</w:t>
      </w:r>
      <w:r>
        <w:t xml:space="preserve"> </w:t>
      </w:r>
      <w:r>
        <w:t xml:space="preserve">pouvant aller jusqu’à une hémisphère) : +3 PP</w:t>
      </w:r>
    </w:p>
    <w:p>
      <w:pPr>
        <w:numPr>
          <w:ilvl w:val="0"/>
          <w:numId w:val="1066"/>
        </w:numPr>
        <w:pStyle w:val="Compact"/>
      </w:pPr>
      <w:r>
        <w:t xml:space="preserve">Fondre le mur (le mur se fond avec son environnement, joint les murs</w:t>
      </w:r>
      <w:r>
        <w:t xml:space="preserve"> </w:t>
      </w:r>
      <w:r>
        <w:t xml:space="preserve">proches) : +3 PP</w:t>
      </w:r>
    </w:p>
    <w:p>
      <w:pPr>
        <w:numPr>
          <w:ilvl w:val="0"/>
          <w:numId w:val="106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6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66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66"/>
        </w:numPr>
        <w:pStyle w:val="Compact"/>
      </w:pPr>
      <w:r>
        <w:t xml:space="preserve">Mur Invisible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285)</w:t>
      </w:r>
    </w:p>
    <w:bookmarkEnd w:id="52"/>
    <w:bookmarkStart w:id="53" w:name="nuage-de-larmes"/>
    <w:p>
      <w:pPr>
        <w:pStyle w:val="Titre2"/>
      </w:pPr>
      <w:r>
        <w:t xml:space="preserve">Nuage de Larmes</w:t>
      </w:r>
    </w:p>
    <w:p>
      <w:pPr>
        <w:numPr>
          <w:ilvl w:val="0"/>
          <w:numId w:val="106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</w:t>
      </w:r>
    </w:p>
    <w:p>
      <w:pPr>
        <w:numPr>
          <w:ilvl w:val="0"/>
          <w:numId w:val="106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 nuage de gaz toxique de 1,50 m de rayon qui affecte</w:t>
      </w:r>
      <w:r>
        <w:t xml:space="preserve"> </w:t>
      </w:r>
      <w:r>
        <w:t xml:space="preserve">tous ceux qui se trouvent dedans et qui ratent leur JR. Tous ceux qui</w:t>
      </w:r>
      <w:r>
        <w:t xml:space="preserve"> </w:t>
      </w:r>
      <w:r>
        <w:t xml:space="preserve">sont affectés reçoivent un malus de -10 à toutes leurs actions en ayant</w:t>
      </w:r>
      <w:r>
        <w:t xml:space="preserve"> </w:t>
      </w:r>
      <w:r>
        <w:t xml:space="preserve">les yeux qui pleurent et la nausée. Les cibles doivent faire un JR tous</w:t>
      </w:r>
      <w:r>
        <w:t xml:space="preserve"> </w:t>
      </w:r>
      <w:r>
        <w:t xml:space="preserve">les rounds et les durées sont cumulatives.</w:t>
      </w:r>
    </w:p>
    <w:p>
      <w:pPr>
        <w:pStyle w:val="Corpsdetexte"/>
      </w:pPr>
      <w:r>
        <w:t xml:space="preserve">Le Nuage de Larmes peut être déplacé par du vent, mais il ne se</w:t>
      </w:r>
      <w:r>
        <w:t xml:space="preserve"> </w:t>
      </w:r>
      <w:r>
        <w:t xml:space="preserve">dissipera pas avant la fin de sa durée.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8"/>
        </w:numPr>
        <w:pStyle w:val="Compact"/>
      </w:pPr>
      <w:r>
        <w:t xml:space="preserve">Augmenter la durée (10 rounds) : +3 PP</w:t>
      </w:r>
    </w:p>
    <w:p>
      <w:pPr>
        <w:numPr>
          <w:ilvl w:val="0"/>
          <w:numId w:val="1068"/>
        </w:numPr>
        <w:pStyle w:val="Compact"/>
      </w:pPr>
      <w:r>
        <w:t xml:space="preserve">Augmenter la durée (1 minute) : +4 PP</w:t>
      </w:r>
    </w:p>
    <w:p>
      <w:pPr>
        <w:numPr>
          <w:ilvl w:val="0"/>
          <w:numId w:val="1068"/>
        </w:numPr>
        <w:pStyle w:val="Compact"/>
      </w:pPr>
      <w:r>
        <w:t xml:space="preserve">Augmenter la puissance (par -10)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Thaumaturge</w:t>
      </w:r>
    </w:p>
    <w:p>
      <w:pPr>
        <w:pStyle w:val="Corpsdetexte"/>
      </w:pPr>
      <w:r>
        <w:t xml:space="preserve">Source : HARP Codex (id 292)</w:t>
      </w:r>
    </w:p>
    <w:bookmarkEnd w:id="53"/>
    <w:bookmarkStart w:id="54" w:name="piège-élémentaire"/>
    <w:p>
      <w:pPr>
        <w:pStyle w:val="Titre2"/>
      </w:pPr>
      <w:r>
        <w:t xml:space="preserve">Piège Élémentaire</w:t>
      </w:r>
    </w:p>
    <w:p>
      <w:pPr>
        <w:numPr>
          <w:ilvl w:val="0"/>
          <w:numId w:val="106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6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6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6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6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jeté, ce sort enchante un objet afin que toute créature</w:t>
      </w:r>
      <w:r>
        <w:t xml:space="preserve"> </w:t>
      </w:r>
      <w:r>
        <w:t xml:space="preserve">passant à moins de 1,50 m déclenche le piège. Le piège projette alors un</w:t>
      </w:r>
      <w:r>
        <w:t xml:space="preserve"> </w:t>
      </w:r>
      <w:r>
        <w:t xml:space="preserve">rayon d’énergie élémentaire qui vient frapper la cible. Au moment de</w:t>
      </w:r>
      <w:r>
        <w:t xml:space="preserve"> </w:t>
      </w:r>
      <w:r>
        <w:t xml:space="preserve">l’incantation, le jeteur décide du mode de déclenchement : marcher à un</w:t>
      </w:r>
      <w:r>
        <w:t xml:space="preserve"> </w:t>
      </w:r>
      <w:r>
        <w:t xml:space="preserve">endroit particulier ou passer par un endroit spécifique. Des</w:t>
      </w:r>
      <w:r>
        <w:t xml:space="preserve"> </w:t>
      </w:r>
      <w:r>
        <w:t xml:space="preserve">déclenchements complexes ou conditionnels peuvent être obtenus par</w:t>
      </w:r>
      <w:r>
        <w:t xml:space="preserve"> </w:t>
      </w:r>
      <w:r>
        <w:t xml:space="preserve">Amélioration.</w:t>
      </w:r>
    </w:p>
    <w:p>
      <w:pPr>
        <w:pStyle w:val="Corpsdetexte"/>
      </w:pPr>
      <w:r>
        <w:t xml:space="preserve">Ce sort délivre une attaque de taille « Très Petite » sur une Table</w:t>
      </w:r>
      <w:r>
        <w:t xml:space="preserve"> </w:t>
      </w:r>
      <w:r>
        <w:t xml:space="preserve">d’Attaque élémentaire. Contrairement aux sorts d’énergie classiques, le</w:t>
      </w:r>
      <w:r>
        <w:t xml:space="preserve"> </w:t>
      </w:r>
      <w:r>
        <w:t xml:space="preserve">Bonus Offensif de l’attaque ne dépend pas du Jet d’Incantation du jeteur</w:t>
      </w:r>
      <w:r>
        <w:t xml:space="preserve"> </w:t>
      </w:r>
      <w:r>
        <w:t xml:space="preserve">(qu’il serait complexe de mémoriser) mais de la taille de l’attaque :</w:t>
      </w:r>
      <w:r>
        <w:t xml:space="preserve"> </w:t>
      </w:r>
      <w:r>
        <w:t xml:space="preserve">Très Petite = +40, Petite = +60, Moyenne = +80, Grande = +100, Très</w:t>
      </w:r>
      <w:r>
        <w:t xml:space="preserve"> </w:t>
      </w:r>
      <w:r>
        <w:t xml:space="preserve">Grande = +120.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0"/>
        </w:numPr>
        <w:pStyle w:val="Compact"/>
      </w:pPr>
      <w:r>
        <w:t xml:space="preserve">Augmenter la puissance (par incrément de taille) : +4 PP</w:t>
      </w:r>
    </w:p>
    <w:p>
      <w:pPr>
        <w:numPr>
          <w:ilvl w:val="0"/>
          <w:numId w:val="1070"/>
        </w:numPr>
        <w:pStyle w:val="Compact"/>
      </w:pPr>
      <w:r>
        <w:t xml:space="preserve">Aire d’Effet (des rayons affectent toutes les créatures à 1,50 m) :</w:t>
      </w:r>
      <w:r>
        <w:t xml:space="preserve"> </w:t>
      </w:r>
      <w:r>
        <w:t xml:space="preserve">+4 PP</w:t>
      </w:r>
    </w:p>
    <w:p>
      <w:pPr>
        <w:numPr>
          <w:ilvl w:val="0"/>
          <w:numId w:val="1070"/>
        </w:numPr>
        <w:pStyle w:val="Compact"/>
      </w:pPr>
      <w:r>
        <w:t xml:space="preserve">Augmenter le rayon (requiert Aire d’Effet) (par tranche de 1,50 m) :</w:t>
      </w:r>
      <w:r>
        <w:t xml:space="preserve"> </w:t>
      </w:r>
      <w:r>
        <w:t xml:space="preserve">+2 PP</w:t>
      </w:r>
    </w:p>
    <w:p>
      <w:pPr>
        <w:numPr>
          <w:ilvl w:val="0"/>
          <w:numId w:val="1070"/>
        </w:numPr>
        <w:pStyle w:val="Compact"/>
      </w:pPr>
      <w:r>
        <w:t xml:space="preserve">Augmenter le nombre de déclencheurs (par déclencheur additionnel) :</w:t>
      </w:r>
      <w:r>
        <w:t xml:space="preserve"> </w:t>
      </w:r>
      <w:r>
        <w:t xml:space="preserve">+4 PP</w:t>
      </w:r>
    </w:p>
    <w:p>
      <w:pPr>
        <w:numPr>
          <w:ilvl w:val="0"/>
          <w:numId w:val="1070"/>
        </w:numPr>
        <w:pStyle w:val="Compact"/>
      </w:pPr>
      <w:r>
        <w:t xml:space="preserve">Définir des Déclencheurs Complexes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 (id 307)</w:t>
      </w:r>
    </w:p>
    <w:bookmarkEnd w:id="54"/>
    <w:bookmarkStart w:id="55" w:name="préservation-des-charmes"/>
    <w:p>
      <w:pPr>
        <w:pStyle w:val="Titre2"/>
      </w:pPr>
      <w:r>
        <w:t xml:space="preserve">Préservation des Charmes</w:t>
      </w:r>
    </w:p>
    <w:p>
      <w:pPr>
        <w:numPr>
          <w:ilvl w:val="0"/>
          <w:numId w:val="107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7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16</w:t>
      </w:r>
    </w:p>
    <w:p>
      <w:pPr>
        <w:numPr>
          <w:ilvl w:val="0"/>
          <w:numId w:val="107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Charmes créés grâce à la Compétence « Artisanat des Charmes »</w:t>
      </w:r>
      <w:r>
        <w:t xml:space="preserve"> </w:t>
      </w:r>
      <w:r>
        <w:t xml:space="preserve">perdent leurs effets un mois après leur fabrication. Avec ce sort, le</w:t>
      </w:r>
      <w:r>
        <w:t xml:space="preserve"> </w:t>
      </w:r>
      <w:r>
        <w:t xml:space="preserve">jeteur peut faire qu’un Charme retienne ses effets de manière</w:t>
      </w:r>
      <w:r>
        <w:t xml:space="preserve"> </w:t>
      </w:r>
      <w:r>
        <w:t xml:space="preserve">permanente, le convertissant en un Talisman. Le Charme ne peut être</w:t>
      </w:r>
      <w:r>
        <w:t xml:space="preserve"> </w:t>
      </w:r>
      <w:r>
        <w:t xml:space="preserve">infusé qu’avec un effet demandant 7 PP ou moins.</w:t>
      </w:r>
    </w:p>
    <w:p>
      <w:pPr>
        <w:pStyle w:val="Corpsdetexte"/>
      </w:pPr>
      <w:r>
        <w:t xml:space="preserve">Le Charme ne doit pas avoir d’effets néfastes ou agressifs.</w:t>
      </w:r>
    </w:p>
    <w:p>
      <w:pPr>
        <w:pStyle w:val="Corpsdetexte"/>
      </w:pPr>
      <w:r>
        <w:t xml:space="preserve">Le jeteur dépense les PP pour la « Préservation des Charmes » au</w:t>
      </w:r>
      <w:r>
        <w:t xml:space="preserve"> </w:t>
      </w:r>
      <w:r>
        <w:t xml:space="preserve">moment de son incantation, mais dépense les PP du sort à infuser au</w:t>
      </w:r>
      <w:r>
        <w:t xml:space="preserve"> </w:t>
      </w:r>
      <w:r>
        <w:t xml:space="preserve">moment de la création du Charme.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2"/>
        </w:numPr>
        <w:pStyle w:val="Compact"/>
      </w:pPr>
      <w:r>
        <w:t xml:space="preserve">Augmenter la Puissance (pour chaque PP au-delà de 7 devant être</w:t>
      </w:r>
      <w:r>
        <w:t xml:space="preserve"> </w:t>
      </w:r>
      <w:r>
        <w:t xml:space="preserve">infusé)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315)</w:t>
      </w:r>
    </w:p>
    <w:bookmarkEnd w:id="55"/>
    <w:bookmarkStart w:id="56" w:name="purification-dune-substance"/>
    <w:p>
      <w:pPr>
        <w:pStyle w:val="Titre2"/>
      </w:pPr>
      <w:r>
        <w:t xml:space="preserve">Purification d’une Substance</w:t>
      </w:r>
    </w:p>
    <w:p>
      <w:pPr>
        <w:numPr>
          <w:ilvl w:val="0"/>
          <w:numId w:val="107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17</w:t>
      </w:r>
    </w:p>
    <w:p>
      <w:pPr>
        <w:numPr>
          <w:ilvl w:val="0"/>
          <w:numId w:val="107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7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de neutraliser et annihiler toute substance toxique ou</w:t>
      </w:r>
      <w:r>
        <w:t xml:space="preserve"> </w:t>
      </w:r>
      <w:r>
        <w:t xml:space="preserve">nocive dans un volume pouvant aller jusqu’à 150 litres (idée de volume</w:t>
      </w:r>
      <w:r>
        <w:t xml:space="preserve"> </w:t>
      </w:r>
      <w:r>
        <w:t xml:space="preserve">max). Ainsi, bien que de l’eau contaminée reste sale, elle sera</w:t>
      </w:r>
      <w:r>
        <w:t xml:space="preserve"> </w:t>
      </w:r>
      <w:r>
        <w:t xml:space="preserve">potable.</w:t>
      </w:r>
    </w:p>
    <w:p>
      <w:pPr>
        <w:pStyle w:val="Corpsdetexte"/>
      </w:pPr>
      <w:r>
        <w:rPr>
          <w:bCs/>
          <w:b/>
        </w:rPr>
        <w:t xml:space="preserve">Séparer les Composants</w:t>
      </w:r>
      <w:r>
        <w:t xml:space="preserve"> </w:t>
      </w:r>
      <w:r>
        <w:t xml:space="preserve">: Cette Amélioration permet</w:t>
      </w:r>
      <w:r>
        <w:t xml:space="preserve"> </w:t>
      </w:r>
      <w:r>
        <w:t xml:space="preserve">de séparer la substance cible en ses différents composants, plaçant les</w:t>
      </w:r>
      <w:r>
        <w:t xml:space="preserve"> </w:t>
      </w:r>
      <w:r>
        <w:t xml:space="preserve">éléments toxiques dans des récipients préparés à cet effet par le</w:t>
      </w:r>
      <w:r>
        <w:t xml:space="preserve"> </w:t>
      </w:r>
      <w:r>
        <w:t xml:space="preserve">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4"/>
        </w:numPr>
        <w:pStyle w:val="Compact"/>
      </w:pPr>
      <w:r>
        <w:t xml:space="preserve">Augmenter le volume (par tranche de 30 litres) : +1 PP</w:t>
      </w:r>
    </w:p>
    <w:p>
      <w:pPr>
        <w:numPr>
          <w:ilvl w:val="0"/>
          <w:numId w:val="1074"/>
        </w:numPr>
        <w:pStyle w:val="Compact"/>
      </w:pPr>
      <w:r>
        <w:t xml:space="preserve">Séparer les Composants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323)</w:t>
      </w:r>
    </w:p>
    <w:bookmarkEnd w:id="56"/>
    <w:bookmarkStart w:id="57" w:name="revitalisation-de-charme"/>
    <w:p>
      <w:pPr>
        <w:pStyle w:val="Titre2"/>
      </w:pPr>
      <w:r>
        <w:t xml:space="preserve">Revitalisation de Charme</w:t>
      </w:r>
    </w:p>
    <w:p>
      <w:pPr>
        <w:numPr>
          <w:ilvl w:val="0"/>
          <w:numId w:val="107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month</w:t>
      </w:r>
    </w:p>
    <w:p>
      <w:pPr>
        <w:numPr>
          <w:ilvl w:val="0"/>
          <w:numId w:val="107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7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Doit être jeté sur un Charme avant la fin de sa durée de vie, qui est</w:t>
      </w:r>
      <w:r>
        <w:t xml:space="preserve"> </w:t>
      </w:r>
      <w:r>
        <w:t xml:space="preserve">de un mois. Le sort va revitaliser les ingrédients du Charme afin que sa</w:t>
      </w:r>
      <w:r>
        <w:t xml:space="preserve"> </w:t>
      </w:r>
      <w:r>
        <w:t xml:space="preserve">vie soit allongée d’un autre mois.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6"/>
        </w:numPr>
        <w:pStyle w:val="Compact"/>
      </w:pPr>
      <w:r>
        <w:t xml:space="preserve">Augmenter la portée (3 m) : +2 PP</w:t>
      </w:r>
    </w:p>
    <w:p>
      <w:pPr>
        <w:numPr>
          <w:ilvl w:val="0"/>
          <w:numId w:val="1076"/>
        </w:numPr>
        <w:pStyle w:val="Compact"/>
      </w:pPr>
      <w:r>
        <w:t xml:space="preserve">Augmenter la durée (1 an)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344)</w:t>
      </w:r>
    </w:p>
    <w:bookmarkEnd w:id="57"/>
    <w:bookmarkStart w:id="58" w:name="revitalisation-de-potion"/>
    <w:p>
      <w:pPr>
        <w:pStyle w:val="Titre2"/>
      </w:pPr>
      <w:r>
        <w:t xml:space="preserve">Revitalisation de Potion</w:t>
      </w:r>
    </w:p>
    <w:p>
      <w:pPr>
        <w:numPr>
          <w:ilvl w:val="0"/>
          <w:numId w:val="107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Month</w:t>
      </w:r>
    </w:p>
    <w:p>
      <w:pPr>
        <w:numPr>
          <w:ilvl w:val="0"/>
          <w:numId w:val="107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7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Doit être jeté sur une Potion avant la fin de sa durée de vie, qui</w:t>
      </w:r>
      <w:r>
        <w:t xml:space="preserve"> </w:t>
      </w:r>
      <w:r>
        <w:t xml:space="preserve">est de un mois. Le sort va la revitaliser afin qu’elle soit utilisable</w:t>
      </w:r>
      <w:r>
        <w:t xml:space="preserve"> </w:t>
      </w:r>
      <w:r>
        <w:t xml:space="preserve">pendant encore un autre mois. Contrairement à « Stabilisation d’Elixir</w:t>
      </w:r>
      <w:r>
        <w:t xml:space="preserve"> </w:t>
      </w:r>
      <w:r>
        <w:t xml:space="preserve">», ce sort fonctionne quel que soit le nombre de Points de Pouvoir infus</w:t>
      </w:r>
      <w:r>
        <w:t xml:space="preserve"> </w:t>
      </w:r>
      <w:r>
        <w:t xml:space="preserve">dans la Potion.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8"/>
        </w:numPr>
        <w:pStyle w:val="Compact"/>
      </w:pPr>
      <w:r>
        <w:t xml:space="preserve">Augmenter la portée (3 m) : +2 PP</w:t>
      </w:r>
    </w:p>
    <w:p>
      <w:pPr>
        <w:numPr>
          <w:ilvl w:val="0"/>
          <w:numId w:val="1078"/>
        </w:numPr>
        <w:pStyle w:val="Compact"/>
      </w:pPr>
      <w:r>
        <w:t xml:space="preserve">Augmenter la durée (1 an)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345)</w:t>
      </w:r>
    </w:p>
    <w:bookmarkEnd w:id="58"/>
    <w:bookmarkStart w:id="59" w:name="revitalisation-de-sort"/>
    <w:p>
      <w:pPr>
        <w:pStyle w:val="Titre2"/>
      </w:pPr>
      <w:r>
        <w:t xml:space="preserve">Revitalisation de Sort</w:t>
      </w:r>
    </w:p>
    <w:p>
      <w:pPr>
        <w:numPr>
          <w:ilvl w:val="0"/>
          <w:numId w:val="107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7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7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ce sort, un jeteur peut étendre la durée d’un de ses</w:t>
      </w:r>
      <w:r>
        <w:t xml:space="preserve"> </w:t>
      </w:r>
      <w:r>
        <w:t xml:space="preserve">sorts d’un temps égal à sa durée initiale. Ne peut être utilisé que sur</w:t>
      </w:r>
      <w:r>
        <w:t xml:space="preserve"> </w:t>
      </w:r>
      <w:r>
        <w:t xml:space="preserve">des sorts dont la durée n’est pas écoulée.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0"/>
        </w:numPr>
        <w:pStyle w:val="Compact"/>
      </w:pPr>
      <w:r>
        <w:t xml:space="preserve">Augmenter la durée du sort d’un autre jeteur : +6 PP</w:t>
      </w:r>
    </w:p>
    <w:p>
      <w:pPr>
        <w:numPr>
          <w:ilvl w:val="0"/>
          <w:numId w:val="1080"/>
        </w:numPr>
        <w:pStyle w:val="Compact"/>
      </w:pPr>
      <w:r>
        <w:t xml:space="preserve">Etend d’une durée double à l’originale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346)</w:t>
      </w:r>
    </w:p>
    <w:bookmarkEnd w:id="59"/>
    <w:bookmarkStart w:id="60" w:name="résistance-aux-sortilèges"/>
    <w:p>
      <w:pPr>
        <w:pStyle w:val="Titre2"/>
      </w:pPr>
      <w:r>
        <w:t xml:space="preserve">Résistance aux Sortilèges</w:t>
      </w:r>
    </w:p>
    <w:p>
      <w:pPr>
        <w:numPr>
          <w:ilvl w:val="0"/>
          <w:numId w:val="108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8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8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reçoit un bonus de +10 à tous ses Jets de Résistance contre</w:t>
      </w:r>
      <w:r>
        <w:t xml:space="preserve"> </w:t>
      </w:r>
      <w:r>
        <w:t xml:space="preserve">les effets des sortilèges pendant 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2"/>
        </w:numPr>
        <w:pStyle w:val="Compact"/>
      </w:pPr>
      <w:r>
        <w:t xml:space="preserve">Augmenter le bonus (+20) : +4 PP</w:t>
      </w:r>
    </w:p>
    <w:p>
      <w:pPr>
        <w:numPr>
          <w:ilvl w:val="0"/>
          <w:numId w:val="1082"/>
        </w:numPr>
        <w:pStyle w:val="Compact"/>
      </w:pPr>
      <w:r>
        <w:t xml:space="preserve">Augmenter le bonus (+30) : +8 PP</w:t>
      </w:r>
    </w:p>
    <w:p>
      <w:pPr>
        <w:numPr>
          <w:ilvl w:val="0"/>
          <w:numId w:val="1082"/>
        </w:numPr>
        <w:pStyle w:val="Compact"/>
      </w:pPr>
      <w:r>
        <w:t xml:space="preserve">Augmenter le bonus (+40) : +12 PP</w:t>
      </w:r>
    </w:p>
    <w:p>
      <w:pPr>
        <w:numPr>
          <w:ilvl w:val="0"/>
          <w:numId w:val="1082"/>
        </w:numPr>
        <w:pStyle w:val="Compact"/>
      </w:pPr>
      <w:r>
        <w:t xml:space="preserve">Augmenter le bonus (+50) : +16 PP</w:t>
      </w:r>
    </w:p>
    <w:p>
      <w:pPr>
        <w:numPr>
          <w:ilvl w:val="0"/>
          <w:numId w:val="108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8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8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8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340)</w:t>
      </w:r>
    </w:p>
    <w:bookmarkEnd w:id="60"/>
    <w:bookmarkStart w:id="61" w:name="sphère-arcane"/>
    <w:p>
      <w:pPr>
        <w:pStyle w:val="Titre2"/>
      </w:pPr>
      <w:r>
        <w:t xml:space="preserve">Sphère Arcane</w:t>
      </w:r>
    </w:p>
    <w:p>
      <w:pPr>
        <w:numPr>
          <w:ilvl w:val="0"/>
          <w:numId w:val="108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8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8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8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projette une sphère de 20 cm de diamètre d’énergie magique</w:t>
      </w:r>
      <w:r>
        <w:t xml:space="preserve"> </w:t>
      </w:r>
      <w:r>
        <w:t xml:space="preserve">ardente depuis la paume de ses mains. En touchant sa cible ou en ayant</w:t>
      </w:r>
      <w:r>
        <w:t xml:space="preserve"> </w:t>
      </w:r>
      <w:r>
        <w:t xml:space="preserve">parcouru sa portée maximale, elle explose, remplissant une zone de 3 m</w:t>
      </w:r>
      <w:r>
        <w:t xml:space="preserve"> </w:t>
      </w:r>
      <w:r>
        <w:t xml:space="preserve">de rayon. L’énergie remplit cette zone aussi complètement que possible,</w:t>
      </w:r>
      <w:r>
        <w:t xml:space="preserve"> </w:t>
      </w:r>
      <w:r>
        <w:t xml:space="preserve">sans en déborder.</w:t>
      </w:r>
    </w:p>
    <w:p>
      <w:pPr>
        <w:pStyle w:val="Corpsdetexte"/>
      </w:pPr>
      <w:r>
        <w:t xml:space="preserve">La sphère génère 1d10 Points de Vie de dommages à toutes les cibles</w:t>
      </w:r>
      <w:r>
        <w:t xml:space="preserve"> </w:t>
      </w:r>
      <w:r>
        <w:t xml:space="preserve">dans l’aire d’effet.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4"/>
        </w:numPr>
        <w:pStyle w:val="Compact"/>
      </w:pPr>
      <w:r>
        <w:t xml:space="preserve">Augmenter les dommages (par d10 additionnel) : +2 PP</w:t>
      </w:r>
    </w:p>
    <w:p>
      <w:pPr>
        <w:numPr>
          <w:ilvl w:val="0"/>
          <w:numId w:val="1084"/>
        </w:numPr>
        <w:pStyle w:val="Compact"/>
      </w:pPr>
      <w:r>
        <w:t xml:space="preserve">Etourdissement (par round d’étourdissement supplémentaire) + 4</w:t>
      </w:r>
      <w:r>
        <w:t xml:space="preserve"> </w:t>
      </w:r>
      <w:r>
        <w:t xml:space="preserve">PP</w:t>
      </w:r>
    </w:p>
    <w:p>
      <w:pPr>
        <w:numPr>
          <w:ilvl w:val="0"/>
          <w:numId w:val="108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4"/>
        </w:numPr>
        <w:pStyle w:val="Compact"/>
      </w:pPr>
      <w:r>
        <w:t xml:space="preserve">Augmenter le rayon (par tranche de 3 m)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362)</w:t>
      </w:r>
    </w:p>
    <w:bookmarkEnd w:id="61"/>
    <w:bookmarkStart w:id="62" w:name="stabilisation-délixir"/>
    <w:p>
      <w:pPr>
        <w:pStyle w:val="Titre2"/>
      </w:pPr>
      <w:r>
        <w:t xml:space="preserve">Stabilisation d’Élixir</w:t>
      </w:r>
    </w:p>
    <w:p>
      <w:pPr>
        <w:numPr>
          <w:ilvl w:val="0"/>
          <w:numId w:val="108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8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16</w:t>
      </w:r>
    </w:p>
    <w:p>
      <w:pPr>
        <w:numPr>
          <w:ilvl w:val="0"/>
          <w:numId w:val="108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8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Potions et autres créés grâce à la Compétence d’Alchimie perdent</w:t>
      </w:r>
      <w:r>
        <w:t xml:space="preserve"> </w:t>
      </w:r>
      <w:r>
        <w:t xml:space="preserve">leur pouvoir un mois après leur création. Ce sort leur permet de retenir</w:t>
      </w:r>
      <w:r>
        <w:t xml:space="preserve"> </w:t>
      </w:r>
      <w:r>
        <w:t xml:space="preserve">leur pouvoir de manière permanente. La potion ne peut être infusée d’un</w:t>
      </w:r>
      <w:r>
        <w:t xml:space="preserve"> </w:t>
      </w:r>
      <w:r>
        <w:t xml:space="preserve">sort coûtant plus de 5 PP.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6"/>
        </w:numPr>
        <w:pStyle w:val="Compact"/>
      </w:pPr>
      <w:r>
        <w:t xml:space="preserve">Augmenter la puissance (pour chaque PP du sort infusé au-delà de 5)</w:t>
      </w:r>
      <w:r>
        <w:t xml:space="preserve"> </w:t>
      </w:r>
      <w:r>
        <w:t xml:space="preserve">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College of Magics (id 367)</w:t>
      </w:r>
    </w:p>
    <w:bookmarkEnd w:id="62"/>
    <w:bookmarkStart w:id="63" w:name="tir-de-grenaille"/>
    <w:p>
      <w:pPr>
        <w:pStyle w:val="Titre2"/>
      </w:pPr>
      <w:r>
        <w:t xml:space="preserve">Tir de Grenaille</w:t>
      </w:r>
    </w:p>
    <w:p>
      <w:pPr>
        <w:numPr>
          <w:ilvl w:val="0"/>
          <w:numId w:val="108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08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8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8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décharge de grenaille composée de centaines de</w:t>
      </w:r>
      <w:r>
        <w:t xml:space="preserve"> </w:t>
      </w:r>
      <w:r>
        <w:t xml:space="preserve">projectile de force magique en direction de la cible. Cette décharge</w:t>
      </w:r>
      <w:r>
        <w:t xml:space="preserve"> </w:t>
      </w:r>
      <w:r>
        <w:t xml:space="preserve">atteint 1,50 m de rayon lorsqu’elle touche la cible.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la Table d’Attaque des Pointes qui génère un Critique d’Impact et un</w:t>
      </w:r>
      <w:r>
        <w:t xml:space="preserve"> </w:t>
      </w:r>
      <w:r>
        <w:t xml:space="preserve">Critique Additionnel Perforant.</w:t>
      </w:r>
    </w:p>
    <w:p>
      <w:pPr>
        <w:pStyle w:val="Corpsdetexte"/>
      </w:pPr>
      <w:r>
        <w:t xml:space="preserve">La cible visée reçoit l’attaque à son plein potentiel, alors que les</w:t>
      </w:r>
      <w:r>
        <w:t xml:space="preserve"> </w:t>
      </w:r>
      <w:r>
        <w:t xml:space="preserve">autres cibles dans la zone reçoivent une attaque à –20.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8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88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88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 (id 373)</w:t>
      </w:r>
    </w:p>
    <w:bookmarkEnd w:id="63"/>
    <w:bookmarkStart w:id="64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8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8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0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90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90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90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90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64"/>
    <w:bookmarkStart w:id="65" w:name="voies-silencieuses"/>
    <w:p>
      <w:pPr>
        <w:pStyle w:val="Titre2"/>
      </w:pPr>
      <w:r>
        <w:t xml:space="preserve">Voies Silencieuses</w:t>
      </w:r>
    </w:p>
    <w:p>
      <w:pPr>
        <w:numPr>
          <w:ilvl w:val="0"/>
          <w:numId w:val="109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9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9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9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crée une sphère de silence à 30 cm autour de la cible au</w:t>
      </w:r>
      <w:r>
        <w:t xml:space="preserve"> </w:t>
      </w:r>
      <w:r>
        <w:t xml:space="preserve">travers de laquelle le son ne peut ni entrer ni sortir. La sphère bouge</w:t>
      </w:r>
      <w:r>
        <w:t xml:space="preserve"> </w:t>
      </w:r>
      <w:r>
        <w:t xml:space="preserve">avec la cible. Ceci procure un bonus de +25 aux manœuvres de</w:t>
      </w:r>
      <w:r>
        <w:t xml:space="preserve"> </w:t>
      </w:r>
      <w:r>
        <w:t xml:space="preserve">Dissimulation.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2"/>
        </w:numPr>
        <w:pStyle w:val="Compact"/>
      </w:pPr>
      <w:r>
        <w:t xml:space="preserve">Augmenter le rayon (3 m de rayon) : +2 PP</w:t>
      </w:r>
    </w:p>
    <w:p>
      <w:pPr>
        <w:numPr>
          <w:ilvl w:val="0"/>
          <w:numId w:val="1092"/>
        </w:numPr>
        <w:pStyle w:val="Compact"/>
      </w:pPr>
      <w:r>
        <w:t xml:space="preserve">Augmenter le rayon (6 m de rayon) : +4 PP</w:t>
      </w:r>
    </w:p>
    <w:p>
      <w:pPr>
        <w:numPr>
          <w:ilvl w:val="0"/>
          <w:numId w:val="1092"/>
        </w:numPr>
        <w:pStyle w:val="Compact"/>
      </w:pPr>
      <w:r>
        <w:t xml:space="preserve">Augmenter le nombre de cibles (par cible additionnelle, au touché) :</w:t>
      </w:r>
      <w:r>
        <w:t xml:space="preserve"> </w:t>
      </w:r>
      <w:r>
        <w:t xml:space="preserve">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Thaumaturge</w:t>
      </w:r>
    </w:p>
    <w:p>
      <w:pPr>
        <w:pStyle w:val="Corpsdetexte"/>
      </w:pPr>
      <w:r>
        <w:t xml:space="preserve">Source : HARP Core Book (id 400)</w:t>
      </w:r>
    </w:p>
    <w:bookmarkEnd w:id="65"/>
    <w:bookmarkStart w:id="66" w:name="voies-de-la-fusion"/>
    <w:p>
      <w:pPr>
        <w:pStyle w:val="Titre2"/>
      </w:pPr>
      <w:r>
        <w:t xml:space="preserve">Voies de la Fusion</w:t>
      </w:r>
    </w:p>
    <w:p>
      <w:pPr>
        <w:numPr>
          <w:ilvl w:val="0"/>
          <w:numId w:val="109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9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9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9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fond dans un objet inanimé, solide, possédant au moins</w:t>
      </w:r>
      <w:r>
        <w:t xml:space="preserve"> </w:t>
      </w:r>
      <w:r>
        <w:t xml:space="preserve">50 cm d’épaisseur. L’objet doit être plus grand que le jeteur (il n’est</w:t>
      </w:r>
      <w:r>
        <w:t xml:space="preserve"> </w:t>
      </w:r>
      <w:r>
        <w:t xml:space="preserve">pas possible de fusionner avec un gravillon). Pendant qu’il est</w:t>
      </w:r>
      <w:r>
        <w:t xml:space="preserve"> </w:t>
      </w:r>
      <w:r>
        <w:t xml:space="preserve">fusionné, il ne peut bouger ni percevoir quoi que ce soit. Quand il</w:t>
      </w:r>
      <w:r>
        <w:t xml:space="preserve"> </w:t>
      </w:r>
      <w:r>
        <w:t xml:space="preserve">émerge de l’objet, le jeteur peut émerger par n’importe quel côté. Le</w:t>
      </w:r>
      <w:r>
        <w:t xml:space="preserve"> </w:t>
      </w:r>
      <w:r>
        <w:t xml:space="preserve">jeteur ne peut pas utiliser ce sort pour « passer au travers » d’un</w:t>
      </w:r>
      <w:r>
        <w:t xml:space="preserve"> </w:t>
      </w:r>
      <w:r>
        <w:t xml:space="preserve">objet de plus de 50 cm d’épaisseur. Si c’est le cas, il ressort du côté</w:t>
      </w:r>
      <w:r>
        <w:t xml:space="preserve"> </w:t>
      </w:r>
      <w:r>
        <w:t xml:space="preserve">par lequel il est entré.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4"/>
        </w:numPr>
        <w:pStyle w:val="Compact"/>
      </w:pPr>
      <w:r>
        <w:t xml:space="preserve">Le jeteur perçoit son environnement (jusqu’à 15 cm de la surface) :</w:t>
      </w:r>
      <w:r>
        <w:t xml:space="preserve"> </w:t>
      </w:r>
      <w:r>
        <w:t xml:space="preserve">+2 PP</w:t>
      </w:r>
    </w:p>
    <w:p>
      <w:pPr>
        <w:numPr>
          <w:ilvl w:val="0"/>
          <w:numId w:val="1094"/>
        </w:numPr>
        <w:pStyle w:val="Compact"/>
      </w:pPr>
      <w:r>
        <w:t xml:space="preserve">Le jeteur peut se jeter des sorts sur lui-même pendant la fusion :</w:t>
      </w:r>
      <w:r>
        <w:t xml:space="preserve"> </w:t>
      </w:r>
      <w:r>
        <w:t xml:space="preserve">+4 PP</w:t>
      </w:r>
    </w:p>
    <w:p>
      <w:pPr>
        <w:numPr>
          <w:ilvl w:val="0"/>
          <w:numId w:val="1094"/>
        </w:numPr>
        <w:pStyle w:val="Compact"/>
      </w:pPr>
      <w:r>
        <w:t xml:space="preserve">Augmenter la durée (10 rounds/rang) : +6 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HARP Codex, HARP Core Book (id 396)</w:t>
      </w:r>
    </w:p>
    <w:bookmarkEnd w:id="66"/>
    <w:bookmarkEnd w:id="6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  <w:num w:numId="1081">
    <w:abstractNumId w:val="991"/>
  </w:num>
  <w:num w:numId="1082">
    <w:abstractNumId w:val="991"/>
  </w:num>
  <w:num w:numId="1083">
    <w:abstractNumId w:val="991"/>
  </w:num>
  <w:num w:numId="1084">
    <w:abstractNumId w:val="991"/>
  </w:num>
  <w:num w:numId="1085">
    <w:abstractNumId w:val="991"/>
  </w:num>
  <w:num w:numId="1086">
    <w:abstractNumId w:val="991"/>
  </w:num>
  <w:num w:numId="1087">
    <w:abstractNumId w:val="991"/>
  </w:num>
  <w:num w:numId="1088">
    <w:abstractNumId w:val="991"/>
  </w:num>
  <w:num w:numId="1089">
    <w:abstractNumId w:val="991"/>
  </w:num>
  <w:num w:numId="1090">
    <w:abstractNumId w:val="991"/>
  </w:num>
  <w:num w:numId="1091">
    <w:abstractNumId w:val="991"/>
  </w:num>
  <w:num w:numId="1092">
    <w:abstractNumId w:val="991"/>
  </w:num>
  <w:num w:numId="1093">
    <w:abstractNumId w:val="991"/>
  </w:num>
  <w:num w:numId="109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sphere-thaumaturge</dc:title>
  <dc:creator/>
  <dc:language/>
  <cp:keywords/>
  <dcterms:created xsi:type="dcterms:W3CDTF">2023-12-18T18:38:32Z</dcterms:created>
  <dcterms:modified xsi:type="dcterms:W3CDTF">2023-12-18T18:38:32Z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